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099F5" w14:textId="6CD51819" w:rsidR="002F2843" w:rsidRDefault="00DE51F7" w:rsidP="00DE51F7">
      <w:pPr>
        <w:jc w:val="center"/>
        <w:rPr>
          <w:b/>
          <w:bCs/>
          <w:sz w:val="24"/>
          <w:szCs w:val="24"/>
        </w:rPr>
      </w:pPr>
      <w:r>
        <w:rPr>
          <w:b/>
          <w:bCs/>
          <w:sz w:val="24"/>
          <w:szCs w:val="24"/>
        </w:rPr>
        <w:t>Surgery Update for Patient Participation Group Meeting</w:t>
      </w:r>
    </w:p>
    <w:p w14:paraId="1AF398D1" w14:textId="328CC948" w:rsidR="00DE51F7" w:rsidRDefault="00DE51F7" w:rsidP="00DE51F7">
      <w:pPr>
        <w:jc w:val="center"/>
        <w:rPr>
          <w:sz w:val="24"/>
          <w:szCs w:val="24"/>
        </w:rPr>
      </w:pPr>
      <w:r>
        <w:rPr>
          <w:b/>
          <w:bCs/>
          <w:sz w:val="24"/>
          <w:szCs w:val="24"/>
        </w:rPr>
        <w:t>16 October 2025</w:t>
      </w:r>
    </w:p>
    <w:p w14:paraId="091E7C06" w14:textId="77777777" w:rsidR="00DE51F7" w:rsidRDefault="00DE51F7" w:rsidP="00DE51F7">
      <w:pPr>
        <w:jc w:val="center"/>
        <w:rPr>
          <w:sz w:val="24"/>
          <w:szCs w:val="24"/>
        </w:rPr>
      </w:pPr>
    </w:p>
    <w:p w14:paraId="23FCDC0C" w14:textId="77777777" w:rsidR="00DE51F7" w:rsidRDefault="00DE51F7" w:rsidP="00DE51F7">
      <w:pPr>
        <w:jc w:val="center"/>
        <w:rPr>
          <w:sz w:val="24"/>
          <w:szCs w:val="24"/>
        </w:rPr>
      </w:pPr>
    </w:p>
    <w:p w14:paraId="321F57D1" w14:textId="62FA32BF" w:rsidR="00DE51F7" w:rsidRDefault="00DE51F7" w:rsidP="00DE51F7">
      <w:pPr>
        <w:rPr>
          <w:b/>
          <w:bCs/>
          <w:sz w:val="24"/>
          <w:szCs w:val="24"/>
        </w:rPr>
      </w:pPr>
      <w:r>
        <w:rPr>
          <w:b/>
          <w:bCs/>
          <w:sz w:val="24"/>
          <w:szCs w:val="24"/>
        </w:rPr>
        <w:t>Path at Broughton</w:t>
      </w:r>
    </w:p>
    <w:p w14:paraId="5FBC341B" w14:textId="156ED7E9" w:rsidR="00DE51F7" w:rsidRPr="00DE51F7" w:rsidRDefault="00DE51F7" w:rsidP="00DE51F7">
      <w:pPr>
        <w:rPr>
          <w:sz w:val="24"/>
          <w:szCs w:val="24"/>
        </w:rPr>
      </w:pPr>
      <w:r>
        <w:rPr>
          <w:sz w:val="24"/>
          <w:szCs w:val="24"/>
        </w:rPr>
        <w:t>The path linking the public car park and the surgery car park at Broughton has been completed.  It has been very useful when we having been doing our large covid &amp; flu clinics.  We are looking to get some solar lighting to improve safety in the dark evenings.</w:t>
      </w:r>
    </w:p>
    <w:p w14:paraId="5E99D2E3" w14:textId="77777777" w:rsidR="00DE51F7" w:rsidRDefault="00DE51F7" w:rsidP="00DE51F7">
      <w:pPr>
        <w:rPr>
          <w:b/>
          <w:bCs/>
          <w:sz w:val="24"/>
          <w:szCs w:val="24"/>
        </w:rPr>
      </w:pPr>
    </w:p>
    <w:p w14:paraId="5F9FE6BD" w14:textId="6EC4EAB5" w:rsidR="00DE51F7" w:rsidRDefault="00DE51F7" w:rsidP="00DE51F7">
      <w:pPr>
        <w:rPr>
          <w:b/>
          <w:bCs/>
          <w:sz w:val="24"/>
          <w:szCs w:val="24"/>
        </w:rPr>
      </w:pPr>
      <w:r>
        <w:rPr>
          <w:b/>
          <w:bCs/>
          <w:sz w:val="24"/>
          <w:szCs w:val="24"/>
        </w:rPr>
        <w:t>Covid &amp; Flu</w:t>
      </w:r>
    </w:p>
    <w:p w14:paraId="5BA2D26C" w14:textId="2955E0B2" w:rsidR="00DE51F7" w:rsidRPr="00DE51F7" w:rsidRDefault="00DE51F7" w:rsidP="00DE51F7">
      <w:pPr>
        <w:rPr>
          <w:sz w:val="24"/>
          <w:szCs w:val="24"/>
        </w:rPr>
      </w:pPr>
      <w:r>
        <w:rPr>
          <w:sz w:val="24"/>
          <w:szCs w:val="24"/>
        </w:rPr>
        <w:t xml:space="preserve">We have currently given over 1350 flu vaccinations and 501 covid vaccinations.  We have another large clinic at Broughton tomorrow (approx. 500 patients) and then further appointments at both sites in November.  There were quite a few patients who were disappointed that we could only offer covid vaccination to patients aged 75 and over.   </w:t>
      </w:r>
    </w:p>
    <w:p w14:paraId="1E5FEE44" w14:textId="77777777" w:rsidR="00DE51F7" w:rsidRDefault="00DE51F7" w:rsidP="00DE51F7">
      <w:pPr>
        <w:rPr>
          <w:b/>
          <w:bCs/>
          <w:sz w:val="24"/>
          <w:szCs w:val="24"/>
        </w:rPr>
      </w:pPr>
    </w:p>
    <w:p w14:paraId="2E111672" w14:textId="7778ABF0" w:rsidR="00DE51F7" w:rsidRDefault="00DE51F7" w:rsidP="00DE51F7">
      <w:pPr>
        <w:rPr>
          <w:b/>
          <w:bCs/>
          <w:sz w:val="24"/>
          <w:szCs w:val="24"/>
        </w:rPr>
      </w:pPr>
      <w:r>
        <w:rPr>
          <w:b/>
          <w:bCs/>
          <w:sz w:val="24"/>
          <w:szCs w:val="24"/>
        </w:rPr>
        <w:t>Staffing</w:t>
      </w:r>
    </w:p>
    <w:p w14:paraId="17558B5D" w14:textId="1C8030B1" w:rsidR="00DE51F7" w:rsidRPr="00DE51F7" w:rsidRDefault="00DE51F7" w:rsidP="00DE51F7">
      <w:pPr>
        <w:rPr>
          <w:sz w:val="24"/>
          <w:szCs w:val="24"/>
        </w:rPr>
      </w:pPr>
      <w:r>
        <w:rPr>
          <w:sz w:val="24"/>
          <w:szCs w:val="24"/>
        </w:rPr>
        <w:t>We have welcomed a new nurse to the practice, Anna Fairney.  She will be working Tuesday, Friday and Saturday mornings following her induction.</w:t>
      </w:r>
    </w:p>
    <w:p w14:paraId="6A7F6BF1" w14:textId="77777777" w:rsidR="00DE51F7" w:rsidRDefault="00DE51F7" w:rsidP="00DE51F7">
      <w:pPr>
        <w:rPr>
          <w:b/>
          <w:bCs/>
          <w:sz w:val="24"/>
          <w:szCs w:val="24"/>
        </w:rPr>
      </w:pPr>
    </w:p>
    <w:p w14:paraId="15F31F32" w14:textId="180BA46B" w:rsidR="00DE51F7" w:rsidRDefault="00DE51F7" w:rsidP="00DE51F7">
      <w:pPr>
        <w:rPr>
          <w:sz w:val="24"/>
          <w:szCs w:val="24"/>
        </w:rPr>
      </w:pPr>
      <w:r>
        <w:rPr>
          <w:b/>
          <w:bCs/>
          <w:sz w:val="24"/>
          <w:szCs w:val="24"/>
        </w:rPr>
        <w:t>You and Your GP Practice Charter</w:t>
      </w:r>
    </w:p>
    <w:p w14:paraId="218B2B39" w14:textId="5110966A" w:rsidR="00DE51F7" w:rsidRDefault="00DE51F7" w:rsidP="00DE51F7">
      <w:pPr>
        <w:rPr>
          <w:sz w:val="24"/>
          <w:szCs w:val="24"/>
        </w:rPr>
      </w:pPr>
      <w:r>
        <w:rPr>
          <w:sz w:val="24"/>
          <w:szCs w:val="24"/>
        </w:rPr>
        <w:t xml:space="preserve">From 1 October 2025 the Government have asked every GP surgery to put a link to the Practice Charter on their website.  The Charter sets out what patients can expect from the practice.  There has been a strong focus on patients being able to contact their practice online during opening hours.   We have had eConsult accessible from Mondays at 8am to Fridays at 6.30pm so we are going above and beyond what is required. </w:t>
      </w:r>
    </w:p>
    <w:p w14:paraId="0A0D794A" w14:textId="77777777" w:rsidR="00DE51F7" w:rsidRDefault="00DE51F7" w:rsidP="00DE51F7">
      <w:pPr>
        <w:rPr>
          <w:sz w:val="24"/>
          <w:szCs w:val="24"/>
        </w:rPr>
      </w:pPr>
    </w:p>
    <w:p w14:paraId="178D2AA4" w14:textId="23CE56EA" w:rsidR="00DE51F7" w:rsidRDefault="00DE51F7" w:rsidP="00DE51F7">
      <w:pPr>
        <w:rPr>
          <w:sz w:val="24"/>
          <w:szCs w:val="24"/>
        </w:rPr>
      </w:pPr>
      <w:r>
        <w:rPr>
          <w:sz w:val="24"/>
          <w:szCs w:val="24"/>
        </w:rPr>
        <w:t>Over the coming weeks we are going to be keeping Stockbridge Surgery open all day e.g. not closing during the lunchtime.   We will be changing our opening hours on the website once we have assessed whether the staffing levels are sufficient.</w:t>
      </w:r>
    </w:p>
    <w:p w14:paraId="4002F800" w14:textId="3BA74148" w:rsidR="00064604" w:rsidRDefault="00064604" w:rsidP="00DE51F7">
      <w:pPr>
        <w:rPr>
          <w:sz w:val="24"/>
          <w:szCs w:val="24"/>
        </w:rPr>
      </w:pPr>
    </w:p>
    <w:p w14:paraId="61AAD45F" w14:textId="0AB211F4" w:rsidR="00F56CB5" w:rsidRDefault="00F56CB5" w:rsidP="00DE51F7">
      <w:pPr>
        <w:rPr>
          <w:sz w:val="24"/>
          <w:szCs w:val="24"/>
        </w:rPr>
      </w:pPr>
      <w:r>
        <w:rPr>
          <w:b/>
          <w:bCs/>
          <w:sz w:val="24"/>
          <w:szCs w:val="24"/>
        </w:rPr>
        <w:t>GP Active Practice</w:t>
      </w:r>
    </w:p>
    <w:p w14:paraId="57FDF6F9" w14:textId="371CA301" w:rsidR="00F56CB5" w:rsidRDefault="00F56CB5" w:rsidP="00DE51F7">
      <w:pPr>
        <w:rPr>
          <w:sz w:val="24"/>
          <w:szCs w:val="24"/>
        </w:rPr>
      </w:pPr>
      <w:r>
        <w:rPr>
          <w:sz w:val="24"/>
          <w:szCs w:val="24"/>
        </w:rPr>
        <w:t xml:space="preserve">Juliet May, one of our GP Trainees is going to do a project to try and get the practice accredited as an Active Practice.  </w:t>
      </w:r>
      <w:r w:rsidR="005C7C6E">
        <w:rPr>
          <w:sz w:val="24"/>
          <w:szCs w:val="24"/>
        </w:rPr>
        <w:t xml:space="preserve">In order to be accredited </w:t>
      </w:r>
      <w:r w:rsidR="0094750A">
        <w:rPr>
          <w:sz w:val="24"/>
          <w:szCs w:val="24"/>
        </w:rPr>
        <w:t>we need to demonstrate we have taken steps in the practice to:</w:t>
      </w:r>
    </w:p>
    <w:p w14:paraId="5FA9E536" w14:textId="77777777" w:rsidR="0094750A" w:rsidRDefault="0094750A" w:rsidP="00DE51F7">
      <w:pPr>
        <w:rPr>
          <w:sz w:val="24"/>
          <w:szCs w:val="24"/>
        </w:rPr>
      </w:pPr>
    </w:p>
    <w:p w14:paraId="2FC30492" w14:textId="77777777" w:rsidR="0094750A" w:rsidRPr="0094750A" w:rsidRDefault="0094750A" w:rsidP="0094750A">
      <w:pPr>
        <w:numPr>
          <w:ilvl w:val="0"/>
          <w:numId w:val="2"/>
        </w:numPr>
        <w:rPr>
          <w:sz w:val="24"/>
          <w:szCs w:val="24"/>
        </w:rPr>
      </w:pPr>
      <w:r w:rsidRPr="0094750A">
        <w:rPr>
          <w:sz w:val="24"/>
          <w:szCs w:val="24"/>
        </w:rPr>
        <w:t>Reduce sedentary behaviour in staff;</w:t>
      </w:r>
    </w:p>
    <w:p w14:paraId="679323DD" w14:textId="77777777" w:rsidR="0094750A" w:rsidRPr="0094750A" w:rsidRDefault="0094750A" w:rsidP="0094750A">
      <w:pPr>
        <w:numPr>
          <w:ilvl w:val="0"/>
          <w:numId w:val="2"/>
        </w:numPr>
        <w:rPr>
          <w:sz w:val="24"/>
          <w:szCs w:val="24"/>
        </w:rPr>
      </w:pPr>
      <w:r w:rsidRPr="0094750A">
        <w:rPr>
          <w:sz w:val="24"/>
          <w:szCs w:val="24"/>
        </w:rPr>
        <w:t>Reduce sedentary behaviour in patient;</w:t>
      </w:r>
    </w:p>
    <w:p w14:paraId="12D3B26D" w14:textId="77777777" w:rsidR="0094750A" w:rsidRPr="0094750A" w:rsidRDefault="0094750A" w:rsidP="0094750A">
      <w:pPr>
        <w:numPr>
          <w:ilvl w:val="0"/>
          <w:numId w:val="2"/>
        </w:numPr>
        <w:rPr>
          <w:sz w:val="24"/>
          <w:szCs w:val="24"/>
        </w:rPr>
      </w:pPr>
      <w:r w:rsidRPr="0094750A">
        <w:rPr>
          <w:sz w:val="24"/>
          <w:szCs w:val="24"/>
        </w:rPr>
        <w:t>Increase physical activity in staff;</w:t>
      </w:r>
    </w:p>
    <w:p w14:paraId="5E70AA9B" w14:textId="77777777" w:rsidR="0094750A" w:rsidRPr="0094750A" w:rsidRDefault="0094750A" w:rsidP="0094750A">
      <w:pPr>
        <w:numPr>
          <w:ilvl w:val="0"/>
          <w:numId w:val="2"/>
        </w:numPr>
        <w:rPr>
          <w:sz w:val="24"/>
          <w:szCs w:val="24"/>
        </w:rPr>
      </w:pPr>
      <w:r w:rsidRPr="0094750A">
        <w:rPr>
          <w:sz w:val="24"/>
          <w:szCs w:val="24"/>
        </w:rPr>
        <w:t>Increase physical activity in patients;</w:t>
      </w:r>
    </w:p>
    <w:p w14:paraId="234DE031" w14:textId="77777777" w:rsidR="0094750A" w:rsidRPr="0094750A" w:rsidRDefault="0094750A" w:rsidP="0094750A">
      <w:pPr>
        <w:numPr>
          <w:ilvl w:val="0"/>
          <w:numId w:val="2"/>
        </w:numPr>
        <w:rPr>
          <w:sz w:val="24"/>
          <w:szCs w:val="24"/>
        </w:rPr>
      </w:pPr>
      <w:r w:rsidRPr="0094750A">
        <w:rPr>
          <w:sz w:val="24"/>
          <w:szCs w:val="24"/>
        </w:rPr>
        <w:t>Partner with a local physical activity provider</w:t>
      </w:r>
    </w:p>
    <w:p w14:paraId="782E5809" w14:textId="77777777" w:rsidR="0094750A" w:rsidRDefault="0094750A" w:rsidP="00DE51F7">
      <w:pPr>
        <w:rPr>
          <w:sz w:val="24"/>
          <w:szCs w:val="24"/>
        </w:rPr>
      </w:pPr>
    </w:p>
    <w:p w14:paraId="5F418BC4" w14:textId="532BF10B" w:rsidR="0094750A" w:rsidRPr="00F56CB5" w:rsidRDefault="0094750A" w:rsidP="00DE51F7">
      <w:pPr>
        <w:rPr>
          <w:sz w:val="24"/>
          <w:szCs w:val="24"/>
        </w:rPr>
      </w:pPr>
      <w:r>
        <w:rPr>
          <w:sz w:val="24"/>
          <w:szCs w:val="24"/>
        </w:rPr>
        <w:t>Any ideas very welcome.</w:t>
      </w:r>
    </w:p>
    <w:sectPr w:rsidR="0094750A" w:rsidRPr="00F56C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75A87"/>
    <w:multiLevelType w:val="multilevel"/>
    <w:tmpl w:val="6CEC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555C8A"/>
    <w:multiLevelType w:val="multilevel"/>
    <w:tmpl w:val="C1740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24748785">
    <w:abstractNumId w:val="1"/>
  </w:num>
  <w:num w:numId="2" w16cid:durableId="1594322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1F7"/>
    <w:rsid w:val="00064604"/>
    <w:rsid w:val="001672EA"/>
    <w:rsid w:val="001A1E2B"/>
    <w:rsid w:val="002F2843"/>
    <w:rsid w:val="00385567"/>
    <w:rsid w:val="005C7C6E"/>
    <w:rsid w:val="00891313"/>
    <w:rsid w:val="00906C40"/>
    <w:rsid w:val="0094750A"/>
    <w:rsid w:val="00973244"/>
    <w:rsid w:val="00DC29EF"/>
    <w:rsid w:val="00DE51F7"/>
    <w:rsid w:val="00F56C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BE6A5"/>
  <w15:chartTrackingRefBased/>
  <w15:docId w15:val="{3839A0D7-8271-4544-BA61-9CD4DADCF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51F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E51F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E51F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E51F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E51F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E51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51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51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51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3244"/>
    <w:rPr>
      <w:rFonts w:eastAsiaTheme="minorEastAsia"/>
      <w:sz w:val="24"/>
      <w:lang w:val="en-US"/>
    </w:rPr>
  </w:style>
  <w:style w:type="character" w:customStyle="1" w:styleId="Heading1Char">
    <w:name w:val="Heading 1 Char"/>
    <w:basedOn w:val="DefaultParagraphFont"/>
    <w:link w:val="Heading1"/>
    <w:uiPriority w:val="9"/>
    <w:rsid w:val="00DE51F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E51F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E51F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E51F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E51F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E51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51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51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51F7"/>
    <w:rPr>
      <w:rFonts w:eastAsiaTheme="majorEastAsia" w:cstheme="majorBidi"/>
      <w:color w:val="272727" w:themeColor="text1" w:themeTint="D8"/>
    </w:rPr>
  </w:style>
  <w:style w:type="paragraph" w:styleId="Title">
    <w:name w:val="Title"/>
    <w:basedOn w:val="Normal"/>
    <w:next w:val="Normal"/>
    <w:link w:val="TitleChar"/>
    <w:uiPriority w:val="10"/>
    <w:qFormat/>
    <w:rsid w:val="00DE51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1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1F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51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51F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E51F7"/>
    <w:rPr>
      <w:i/>
      <w:iCs/>
      <w:color w:val="404040" w:themeColor="text1" w:themeTint="BF"/>
    </w:rPr>
  </w:style>
  <w:style w:type="paragraph" w:styleId="ListParagraph">
    <w:name w:val="List Paragraph"/>
    <w:basedOn w:val="Normal"/>
    <w:uiPriority w:val="34"/>
    <w:qFormat/>
    <w:rsid w:val="00DE51F7"/>
    <w:pPr>
      <w:ind w:left="720"/>
      <w:contextualSpacing/>
    </w:pPr>
  </w:style>
  <w:style w:type="character" w:styleId="IntenseEmphasis">
    <w:name w:val="Intense Emphasis"/>
    <w:basedOn w:val="DefaultParagraphFont"/>
    <w:uiPriority w:val="21"/>
    <w:qFormat/>
    <w:rsid w:val="00DE51F7"/>
    <w:rPr>
      <w:i/>
      <w:iCs/>
      <w:color w:val="365F91" w:themeColor="accent1" w:themeShade="BF"/>
    </w:rPr>
  </w:style>
  <w:style w:type="paragraph" w:styleId="IntenseQuote">
    <w:name w:val="Intense Quote"/>
    <w:basedOn w:val="Normal"/>
    <w:next w:val="Normal"/>
    <w:link w:val="IntenseQuoteChar"/>
    <w:uiPriority w:val="30"/>
    <w:qFormat/>
    <w:rsid w:val="00DE51F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E51F7"/>
    <w:rPr>
      <w:i/>
      <w:iCs/>
      <w:color w:val="365F91" w:themeColor="accent1" w:themeShade="BF"/>
    </w:rPr>
  </w:style>
  <w:style w:type="character" w:styleId="IntenseReference">
    <w:name w:val="Intense Reference"/>
    <w:basedOn w:val="DefaultParagraphFont"/>
    <w:uiPriority w:val="32"/>
    <w:qFormat/>
    <w:rsid w:val="00DE51F7"/>
    <w:rPr>
      <w:b/>
      <w:bCs/>
      <w:smallCaps/>
      <w:color w:val="365F91" w:themeColor="accent1" w:themeShade="BF"/>
      <w:spacing w:val="5"/>
    </w:rPr>
  </w:style>
  <w:style w:type="character" w:styleId="Hyperlink">
    <w:name w:val="Hyperlink"/>
    <w:basedOn w:val="DefaultParagraphFont"/>
    <w:uiPriority w:val="99"/>
    <w:unhideWhenUsed/>
    <w:rsid w:val="005C7C6E"/>
    <w:rPr>
      <w:color w:val="0000FF" w:themeColor="hyperlink"/>
      <w:u w:val="single"/>
    </w:rPr>
  </w:style>
  <w:style w:type="character" w:styleId="UnresolvedMention">
    <w:name w:val="Unresolved Mention"/>
    <w:basedOn w:val="DefaultParagraphFont"/>
    <w:uiPriority w:val="99"/>
    <w:semiHidden/>
    <w:unhideWhenUsed/>
    <w:rsid w:val="005C7C6E"/>
    <w:rPr>
      <w:color w:val="605E5C"/>
      <w:shd w:val="clear" w:color="auto" w:fill="E1DFDD"/>
    </w:rPr>
  </w:style>
  <w:style w:type="character" w:styleId="FollowedHyperlink">
    <w:name w:val="FollowedHyperlink"/>
    <w:basedOn w:val="DefaultParagraphFont"/>
    <w:uiPriority w:val="99"/>
    <w:semiHidden/>
    <w:unhideWhenUsed/>
    <w:rsid w:val="005C7C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257671">
      <w:bodyDiv w:val="1"/>
      <w:marLeft w:val="0"/>
      <w:marRight w:val="0"/>
      <w:marTop w:val="0"/>
      <w:marBottom w:val="0"/>
      <w:divBdr>
        <w:top w:val="none" w:sz="0" w:space="0" w:color="auto"/>
        <w:left w:val="none" w:sz="0" w:space="0" w:color="auto"/>
        <w:bottom w:val="none" w:sz="0" w:space="0" w:color="auto"/>
        <w:right w:val="none" w:sz="0" w:space="0" w:color="auto"/>
      </w:divBdr>
    </w:div>
    <w:div w:id="104977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942748E507884DBB3DDF7977A2C247" ma:contentTypeVersion="17" ma:contentTypeDescription="Create a new document." ma:contentTypeScope="" ma:versionID="0e3d82bd992d018e0cd439ecfa681354">
  <xsd:schema xmlns:xsd="http://www.w3.org/2001/XMLSchema" xmlns:xs="http://www.w3.org/2001/XMLSchema" xmlns:p="http://schemas.microsoft.com/office/2006/metadata/properties" xmlns:ns1="http://schemas.microsoft.com/sharepoint/v3" xmlns:ns2="aa90a46c-d8a0-4622-9c01-826eba8d0e39" xmlns:ns3="494107a2-7312-4076-9ea7-6d1cf6837ebc" targetNamespace="http://schemas.microsoft.com/office/2006/metadata/properties" ma:root="true" ma:fieldsID="7fbbd5d388dcbe6ad418ba7c6ed423b4" ns1:_="" ns2:_="" ns3:_="">
    <xsd:import namespace="http://schemas.microsoft.com/sharepoint/v3"/>
    <xsd:import namespace="aa90a46c-d8a0-4622-9c01-826eba8d0e39"/>
    <xsd:import namespace="494107a2-7312-4076-9ea7-6d1cf6837ebc"/>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90a46c-d8a0-4622-9c01-826eba8d0e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4107a2-7312-4076-9ea7-6d1cf6837eb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368f058-20c4-49b6-9568-839feb6dcf4d}" ma:internalName="TaxCatchAll" ma:showField="CatchAllData" ma:web="494107a2-7312-4076-9ea7-6d1cf6837eb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a90a46c-d8a0-4622-9c01-826eba8d0e39">
      <Terms xmlns="http://schemas.microsoft.com/office/infopath/2007/PartnerControls"/>
    </lcf76f155ced4ddcb4097134ff3c332f>
    <_ip_UnifiedCompliancePolicyProperties xmlns="http://schemas.microsoft.com/sharepoint/v3" xsi:nil="true"/>
    <TaxCatchAll xmlns="494107a2-7312-4076-9ea7-6d1cf6837ebc" xsi:nil="true"/>
  </documentManagement>
</p:properties>
</file>

<file path=customXml/itemProps1.xml><?xml version="1.0" encoding="utf-8"?>
<ds:datastoreItem xmlns:ds="http://schemas.openxmlformats.org/officeDocument/2006/customXml" ds:itemID="{7BAA8A90-8E4E-49D1-92A7-0FEE80ADE102}">
  <ds:schemaRefs>
    <ds:schemaRef ds:uri="http://schemas.microsoft.com/sharepoint/v3/contenttype/forms"/>
  </ds:schemaRefs>
</ds:datastoreItem>
</file>

<file path=customXml/itemProps2.xml><?xml version="1.0" encoding="utf-8"?>
<ds:datastoreItem xmlns:ds="http://schemas.openxmlformats.org/officeDocument/2006/customXml" ds:itemID="{FB5BA6BE-9E14-4EDD-B633-DA1B4E2F8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90a46c-d8a0-4622-9c01-826eba8d0e39"/>
    <ds:schemaRef ds:uri="494107a2-7312-4076-9ea7-6d1cf6837e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CC7647-77EE-4A5E-AE01-3C298DE3DF9D}">
  <ds:schemaRefs>
    <ds:schemaRef ds:uri="http://schemas.microsoft.com/office/2006/metadata/properties"/>
    <ds:schemaRef ds:uri="http://schemas.microsoft.com/office/infopath/2007/PartnerControls"/>
    <ds:schemaRef ds:uri="http://schemas.microsoft.com/sharepoint/v3"/>
    <ds:schemaRef ds:uri="aa90a46c-d8a0-4622-9c01-826eba8d0e39"/>
    <ds:schemaRef ds:uri="494107a2-7312-4076-9ea7-6d1cf6837ebc"/>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19</TotalTime>
  <Pages>1</Pages>
  <Words>301</Words>
  <Characters>1716</Characters>
  <Application>Microsoft Office Word</Application>
  <DocSecurity>0</DocSecurity>
  <Lines>14</Lines>
  <Paragraphs>4</Paragraphs>
  <ScaleCrop>false</ScaleCrop>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SPOONER, Ann (STOCKBRIDGE SURGERY)</dc:creator>
  <cp:keywords/>
  <dc:description/>
  <cp:lastModifiedBy>SPOONER, Ann (STOCKBRIDGE SURGERY)</cp:lastModifiedBy>
  <cp:revision>5</cp:revision>
  <cp:lastPrinted>2025-10-16T15:55:00Z</cp:lastPrinted>
  <dcterms:created xsi:type="dcterms:W3CDTF">2025-10-16T15:40:00Z</dcterms:created>
  <dcterms:modified xsi:type="dcterms:W3CDTF">2025-10-16T16:04:00Z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0x010100E9942748E507884DBB3DDF7977A2C247</vt:lpwstr>
  </property>
  <property fmtid="{D5CDD505-2E9C-101B-9397-08002B2CF9AE}" pid="3" name="MediaServiceImageTags">
    <vt:lpwstr/>
  </property>
</Properties>
</file>