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936EF" w14:textId="47B89866" w:rsidR="00AD67C4" w:rsidRDefault="00AD67C4" w:rsidP="00CF7990">
      <w:pPr>
        <w:rPr>
          <w:rFonts w:ascii="Arial" w:hAnsi="Arial" w:cs="Arial"/>
          <w:sz w:val="36"/>
          <w:szCs w:val="36"/>
        </w:rPr>
      </w:pPr>
      <w:r>
        <w:rPr>
          <w:noProof/>
          <w:lang w:eastAsia="en-GB"/>
        </w:rPr>
        <w:drawing>
          <wp:anchor distT="0" distB="0" distL="114300" distR="114300" simplePos="0" relativeHeight="251658240" behindDoc="0" locked="0" layoutInCell="1" allowOverlap="1" wp14:anchorId="0FBB55BA" wp14:editId="31421E28">
            <wp:simplePos x="0" y="0"/>
            <wp:positionH relativeFrom="margin">
              <wp:posOffset>3170555</wp:posOffset>
            </wp:positionH>
            <wp:positionV relativeFrom="page">
              <wp:posOffset>307340</wp:posOffset>
            </wp:positionV>
            <wp:extent cx="2925445" cy="829310"/>
            <wp:effectExtent l="0" t="0" r="8255" b="889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25445" cy="829310"/>
                    </a:xfrm>
                    <a:prstGeom prst="rect">
                      <a:avLst/>
                    </a:prstGeom>
                  </pic:spPr>
                </pic:pic>
              </a:graphicData>
            </a:graphic>
            <wp14:sizeRelH relativeFrom="margin">
              <wp14:pctWidth>0</wp14:pctWidth>
            </wp14:sizeRelH>
            <wp14:sizeRelV relativeFrom="margin">
              <wp14:pctHeight>0</wp14:pctHeight>
            </wp14:sizeRelV>
          </wp:anchor>
        </w:drawing>
      </w:r>
    </w:p>
    <w:p w14:paraId="012D23CD" w14:textId="77777777" w:rsidR="00AD67C4" w:rsidRDefault="00AD67C4" w:rsidP="00AD67C4">
      <w:pPr>
        <w:jc w:val="both"/>
        <w:rPr>
          <w:rFonts w:ascii="Arial" w:hAnsi="Arial" w:cs="Arial"/>
          <w:b/>
          <w:sz w:val="36"/>
          <w:szCs w:val="36"/>
        </w:rPr>
      </w:pPr>
    </w:p>
    <w:tbl>
      <w:tblPr>
        <w:tblW w:w="10520" w:type="dxa"/>
        <w:tblInd w:w="-1119" w:type="dxa"/>
        <w:tblLook w:val="04A0" w:firstRow="1" w:lastRow="0" w:firstColumn="1" w:lastColumn="0" w:noHBand="0" w:noVBand="1"/>
      </w:tblPr>
      <w:tblGrid>
        <w:gridCol w:w="2380"/>
        <w:gridCol w:w="3124"/>
        <w:gridCol w:w="3196"/>
        <w:gridCol w:w="1820"/>
      </w:tblGrid>
      <w:tr w:rsidR="00014E5C" w:rsidRPr="00014E5C" w14:paraId="3B136E1D" w14:textId="77777777" w:rsidTr="00484686">
        <w:trPr>
          <w:trHeight w:val="501"/>
        </w:trPr>
        <w:tc>
          <w:tcPr>
            <w:tcW w:w="23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D2A1115" w14:textId="77777777" w:rsidR="00014E5C" w:rsidRPr="00014E5C" w:rsidRDefault="00014E5C" w:rsidP="00014E5C">
            <w:pPr>
              <w:rPr>
                <w:rFonts w:ascii="Calibri" w:eastAsia="Times New Roman" w:hAnsi="Calibri" w:cs="Calibri"/>
                <w:b/>
                <w:bCs/>
                <w:color w:val="000000"/>
                <w:lang w:eastAsia="en-GB"/>
              </w:rPr>
            </w:pPr>
            <w:r w:rsidRPr="00014E5C">
              <w:rPr>
                <w:rFonts w:ascii="Calibri" w:eastAsia="Times New Roman" w:hAnsi="Calibri" w:cs="Calibri"/>
                <w:b/>
                <w:bCs/>
                <w:color w:val="000000"/>
                <w:lang w:eastAsia="en-GB"/>
              </w:rPr>
              <w:t>Name</w:t>
            </w:r>
          </w:p>
        </w:tc>
        <w:tc>
          <w:tcPr>
            <w:tcW w:w="3124" w:type="dxa"/>
            <w:tcBorders>
              <w:top w:val="single" w:sz="8" w:space="0" w:color="auto"/>
              <w:left w:val="nil"/>
              <w:bottom w:val="single" w:sz="8" w:space="0" w:color="auto"/>
              <w:right w:val="single" w:sz="8" w:space="0" w:color="auto"/>
            </w:tcBorders>
            <w:shd w:val="clear" w:color="auto" w:fill="auto"/>
            <w:vAlign w:val="center"/>
            <w:hideMark/>
          </w:tcPr>
          <w:p w14:paraId="01DE41AD" w14:textId="210CCABF" w:rsidR="00014E5C" w:rsidRPr="00014E5C" w:rsidRDefault="00014E5C" w:rsidP="00014E5C">
            <w:pPr>
              <w:rPr>
                <w:rFonts w:ascii="Calibri" w:eastAsia="Times New Roman" w:hAnsi="Calibri" w:cs="Calibri"/>
                <w:color w:val="000000"/>
                <w:lang w:eastAsia="en-GB"/>
              </w:rPr>
            </w:pPr>
            <w:r>
              <w:rPr>
                <w:rFonts w:ascii="Calibri" w:eastAsia="Times New Roman" w:hAnsi="Calibri" w:cs="Calibri"/>
                <w:color w:val="000000"/>
                <w:lang w:eastAsia="en-GB"/>
              </w:rPr>
              <w:t xml:space="preserve">Complaints </w:t>
            </w:r>
          </w:p>
        </w:tc>
        <w:tc>
          <w:tcPr>
            <w:tcW w:w="3196" w:type="dxa"/>
            <w:tcBorders>
              <w:top w:val="single" w:sz="8" w:space="0" w:color="auto"/>
              <w:left w:val="nil"/>
              <w:bottom w:val="single" w:sz="8" w:space="0" w:color="auto"/>
              <w:right w:val="single" w:sz="8" w:space="0" w:color="auto"/>
            </w:tcBorders>
            <w:shd w:val="clear" w:color="auto" w:fill="auto"/>
            <w:vAlign w:val="center"/>
            <w:hideMark/>
          </w:tcPr>
          <w:p w14:paraId="468A44D1" w14:textId="77777777" w:rsidR="00014E5C" w:rsidRPr="00014E5C" w:rsidRDefault="00014E5C" w:rsidP="00014E5C">
            <w:pPr>
              <w:rPr>
                <w:rFonts w:ascii="Calibri" w:eastAsia="Times New Roman" w:hAnsi="Calibri" w:cs="Calibri"/>
                <w:b/>
                <w:bCs/>
                <w:color w:val="000000"/>
                <w:lang w:eastAsia="en-GB"/>
              </w:rPr>
            </w:pPr>
            <w:r w:rsidRPr="00014E5C">
              <w:rPr>
                <w:rFonts w:ascii="Calibri" w:eastAsia="Times New Roman" w:hAnsi="Calibri" w:cs="Calibri"/>
                <w:b/>
                <w:bCs/>
                <w:color w:val="000000"/>
                <w:lang w:eastAsia="en-GB"/>
              </w:rPr>
              <w:t>Type of document</w:t>
            </w:r>
          </w:p>
        </w:tc>
        <w:tc>
          <w:tcPr>
            <w:tcW w:w="1820" w:type="dxa"/>
            <w:tcBorders>
              <w:top w:val="single" w:sz="8" w:space="0" w:color="auto"/>
              <w:left w:val="nil"/>
              <w:bottom w:val="single" w:sz="8" w:space="0" w:color="auto"/>
              <w:right w:val="single" w:sz="8" w:space="0" w:color="auto"/>
            </w:tcBorders>
            <w:shd w:val="clear" w:color="auto" w:fill="auto"/>
            <w:vAlign w:val="center"/>
            <w:hideMark/>
          </w:tcPr>
          <w:p w14:paraId="417EDDE5" w14:textId="77777777" w:rsidR="00014E5C" w:rsidRPr="00014E5C" w:rsidRDefault="00014E5C" w:rsidP="00014E5C">
            <w:pPr>
              <w:rPr>
                <w:rFonts w:ascii="Calibri" w:eastAsia="Times New Roman" w:hAnsi="Calibri" w:cs="Calibri"/>
                <w:color w:val="000000"/>
                <w:lang w:eastAsia="en-GB"/>
              </w:rPr>
            </w:pPr>
            <w:r w:rsidRPr="00014E5C">
              <w:rPr>
                <w:rFonts w:ascii="Calibri" w:eastAsia="Times New Roman" w:hAnsi="Calibri" w:cs="Calibri"/>
                <w:color w:val="000000"/>
                <w:lang w:eastAsia="en-GB"/>
              </w:rPr>
              <w:t>Policy</w:t>
            </w:r>
          </w:p>
        </w:tc>
      </w:tr>
      <w:tr w:rsidR="00014E5C" w:rsidRPr="00014E5C" w14:paraId="42026E95" w14:textId="77777777" w:rsidTr="00484686">
        <w:trPr>
          <w:trHeight w:val="501"/>
        </w:trPr>
        <w:tc>
          <w:tcPr>
            <w:tcW w:w="2380" w:type="dxa"/>
            <w:vMerge w:val="restart"/>
            <w:tcBorders>
              <w:top w:val="nil"/>
              <w:left w:val="single" w:sz="8" w:space="0" w:color="auto"/>
              <w:bottom w:val="single" w:sz="8" w:space="0" w:color="000000"/>
              <w:right w:val="single" w:sz="8" w:space="0" w:color="auto"/>
            </w:tcBorders>
            <w:shd w:val="clear" w:color="auto" w:fill="auto"/>
            <w:vAlign w:val="center"/>
            <w:hideMark/>
          </w:tcPr>
          <w:p w14:paraId="737412CB" w14:textId="77777777" w:rsidR="00014E5C" w:rsidRPr="00014E5C" w:rsidRDefault="00014E5C" w:rsidP="00014E5C">
            <w:pPr>
              <w:rPr>
                <w:rFonts w:ascii="Calibri" w:eastAsia="Times New Roman" w:hAnsi="Calibri" w:cs="Calibri"/>
                <w:b/>
                <w:bCs/>
                <w:color w:val="000000"/>
                <w:lang w:eastAsia="en-GB"/>
              </w:rPr>
            </w:pPr>
            <w:r w:rsidRPr="00014E5C">
              <w:rPr>
                <w:rFonts w:ascii="Calibri" w:eastAsia="Times New Roman" w:hAnsi="Calibri" w:cs="Calibri"/>
                <w:b/>
                <w:bCs/>
                <w:color w:val="000000"/>
                <w:lang w:eastAsia="en-GB"/>
              </w:rPr>
              <w:t>Date written</w:t>
            </w:r>
          </w:p>
        </w:tc>
        <w:tc>
          <w:tcPr>
            <w:tcW w:w="3124" w:type="dxa"/>
            <w:vMerge w:val="restart"/>
            <w:tcBorders>
              <w:top w:val="nil"/>
              <w:left w:val="single" w:sz="8" w:space="0" w:color="auto"/>
              <w:bottom w:val="single" w:sz="8" w:space="0" w:color="000000"/>
              <w:right w:val="single" w:sz="8" w:space="0" w:color="auto"/>
            </w:tcBorders>
            <w:shd w:val="clear" w:color="auto" w:fill="auto"/>
            <w:vAlign w:val="center"/>
            <w:hideMark/>
          </w:tcPr>
          <w:p w14:paraId="4701E1CB" w14:textId="60C47710" w:rsidR="00014E5C" w:rsidRPr="00014E5C" w:rsidRDefault="00014E5C" w:rsidP="00014E5C">
            <w:pPr>
              <w:jc w:val="right"/>
              <w:rPr>
                <w:rFonts w:ascii="Calibri" w:eastAsia="Times New Roman" w:hAnsi="Calibri" w:cs="Calibri"/>
                <w:color w:val="000000"/>
                <w:lang w:eastAsia="en-GB"/>
              </w:rPr>
            </w:pPr>
            <w:r>
              <w:rPr>
                <w:rFonts w:ascii="Calibri" w:eastAsia="Times New Roman" w:hAnsi="Calibri" w:cs="Calibri"/>
                <w:color w:val="000000"/>
                <w:lang w:eastAsia="en-GB"/>
              </w:rPr>
              <w:t>21 June 2019</w:t>
            </w:r>
          </w:p>
        </w:tc>
        <w:tc>
          <w:tcPr>
            <w:tcW w:w="3196" w:type="dxa"/>
            <w:vMerge w:val="restart"/>
            <w:tcBorders>
              <w:top w:val="nil"/>
              <w:left w:val="single" w:sz="8" w:space="0" w:color="auto"/>
              <w:bottom w:val="single" w:sz="8" w:space="0" w:color="000000"/>
              <w:right w:val="single" w:sz="8" w:space="0" w:color="auto"/>
            </w:tcBorders>
            <w:shd w:val="clear" w:color="auto" w:fill="auto"/>
            <w:vAlign w:val="center"/>
            <w:hideMark/>
          </w:tcPr>
          <w:p w14:paraId="2E3FFFE4" w14:textId="77777777" w:rsidR="00014E5C" w:rsidRPr="00014E5C" w:rsidRDefault="00014E5C" w:rsidP="00014E5C">
            <w:pPr>
              <w:rPr>
                <w:rFonts w:ascii="Calibri" w:eastAsia="Times New Roman" w:hAnsi="Calibri" w:cs="Calibri"/>
                <w:b/>
                <w:bCs/>
                <w:color w:val="000000"/>
                <w:lang w:eastAsia="en-GB"/>
              </w:rPr>
            </w:pPr>
            <w:r w:rsidRPr="00014E5C">
              <w:rPr>
                <w:rFonts w:ascii="Calibri" w:eastAsia="Times New Roman" w:hAnsi="Calibri" w:cs="Calibri"/>
                <w:b/>
                <w:bCs/>
                <w:color w:val="000000"/>
                <w:lang w:eastAsia="en-GB"/>
              </w:rPr>
              <w:t>Author</w:t>
            </w:r>
          </w:p>
        </w:tc>
        <w:tc>
          <w:tcPr>
            <w:tcW w:w="1820" w:type="dxa"/>
            <w:tcBorders>
              <w:top w:val="nil"/>
              <w:left w:val="nil"/>
              <w:bottom w:val="nil"/>
              <w:right w:val="single" w:sz="8" w:space="0" w:color="auto"/>
            </w:tcBorders>
            <w:shd w:val="clear" w:color="auto" w:fill="auto"/>
            <w:vAlign w:val="center"/>
            <w:hideMark/>
          </w:tcPr>
          <w:p w14:paraId="68488AD1" w14:textId="557EABA0" w:rsidR="00014E5C" w:rsidRPr="00014E5C" w:rsidRDefault="00014E5C" w:rsidP="00014E5C">
            <w:pPr>
              <w:rPr>
                <w:rFonts w:ascii="Calibri" w:eastAsia="Times New Roman" w:hAnsi="Calibri" w:cs="Calibri"/>
                <w:color w:val="000000"/>
                <w:lang w:eastAsia="en-GB"/>
              </w:rPr>
            </w:pPr>
            <w:r>
              <w:rPr>
                <w:rFonts w:ascii="Calibri" w:eastAsia="Times New Roman" w:hAnsi="Calibri" w:cs="Calibri"/>
                <w:color w:val="000000"/>
                <w:lang w:eastAsia="en-GB"/>
              </w:rPr>
              <w:t xml:space="preserve">Penny </w:t>
            </w:r>
            <w:proofErr w:type="spellStart"/>
            <w:r>
              <w:rPr>
                <w:rFonts w:ascii="Calibri" w:eastAsia="Times New Roman" w:hAnsi="Calibri" w:cs="Calibri"/>
                <w:color w:val="000000"/>
                <w:lang w:eastAsia="en-GB"/>
              </w:rPr>
              <w:t>Urry</w:t>
            </w:r>
            <w:proofErr w:type="spellEnd"/>
          </w:p>
        </w:tc>
      </w:tr>
      <w:tr w:rsidR="00014E5C" w:rsidRPr="00014E5C" w14:paraId="170EC65F" w14:textId="77777777" w:rsidTr="00484686">
        <w:trPr>
          <w:trHeight w:val="80"/>
        </w:trPr>
        <w:tc>
          <w:tcPr>
            <w:tcW w:w="2380" w:type="dxa"/>
            <w:vMerge/>
            <w:tcBorders>
              <w:top w:val="nil"/>
              <w:left w:val="single" w:sz="8" w:space="0" w:color="auto"/>
              <w:bottom w:val="single" w:sz="8" w:space="0" w:color="000000"/>
              <w:right w:val="single" w:sz="8" w:space="0" w:color="auto"/>
            </w:tcBorders>
            <w:vAlign w:val="center"/>
            <w:hideMark/>
          </w:tcPr>
          <w:p w14:paraId="7259313A" w14:textId="77777777" w:rsidR="00014E5C" w:rsidRPr="00014E5C" w:rsidRDefault="00014E5C" w:rsidP="00014E5C">
            <w:pPr>
              <w:rPr>
                <w:rFonts w:ascii="Calibri" w:eastAsia="Times New Roman" w:hAnsi="Calibri" w:cs="Calibri"/>
                <w:b/>
                <w:bCs/>
                <w:color w:val="000000"/>
                <w:lang w:eastAsia="en-GB"/>
              </w:rPr>
            </w:pPr>
          </w:p>
        </w:tc>
        <w:tc>
          <w:tcPr>
            <w:tcW w:w="3124" w:type="dxa"/>
            <w:vMerge/>
            <w:tcBorders>
              <w:top w:val="nil"/>
              <w:left w:val="single" w:sz="8" w:space="0" w:color="auto"/>
              <w:bottom w:val="single" w:sz="8" w:space="0" w:color="000000"/>
              <w:right w:val="single" w:sz="8" w:space="0" w:color="auto"/>
            </w:tcBorders>
            <w:vAlign w:val="center"/>
            <w:hideMark/>
          </w:tcPr>
          <w:p w14:paraId="62C27BE0" w14:textId="77777777" w:rsidR="00014E5C" w:rsidRPr="00014E5C" w:rsidRDefault="00014E5C" w:rsidP="00014E5C">
            <w:pPr>
              <w:rPr>
                <w:rFonts w:ascii="Calibri" w:eastAsia="Times New Roman" w:hAnsi="Calibri" w:cs="Calibri"/>
                <w:color w:val="000000"/>
                <w:lang w:eastAsia="en-GB"/>
              </w:rPr>
            </w:pPr>
          </w:p>
        </w:tc>
        <w:tc>
          <w:tcPr>
            <w:tcW w:w="3196" w:type="dxa"/>
            <w:vMerge/>
            <w:tcBorders>
              <w:top w:val="nil"/>
              <w:left w:val="single" w:sz="8" w:space="0" w:color="auto"/>
              <w:bottom w:val="single" w:sz="8" w:space="0" w:color="000000"/>
              <w:right w:val="single" w:sz="8" w:space="0" w:color="auto"/>
            </w:tcBorders>
            <w:vAlign w:val="center"/>
            <w:hideMark/>
          </w:tcPr>
          <w:p w14:paraId="5A171950" w14:textId="77777777" w:rsidR="00014E5C" w:rsidRPr="00014E5C" w:rsidRDefault="00014E5C" w:rsidP="00014E5C">
            <w:pPr>
              <w:rPr>
                <w:rFonts w:ascii="Calibri" w:eastAsia="Times New Roman" w:hAnsi="Calibri" w:cs="Calibri"/>
                <w:b/>
                <w:bCs/>
                <w:color w:val="000000"/>
                <w:lang w:eastAsia="en-GB"/>
              </w:rPr>
            </w:pPr>
          </w:p>
        </w:tc>
        <w:tc>
          <w:tcPr>
            <w:tcW w:w="1820" w:type="dxa"/>
            <w:tcBorders>
              <w:top w:val="nil"/>
              <w:left w:val="nil"/>
              <w:bottom w:val="single" w:sz="8" w:space="0" w:color="auto"/>
              <w:right w:val="single" w:sz="8" w:space="0" w:color="auto"/>
            </w:tcBorders>
            <w:shd w:val="clear" w:color="auto" w:fill="auto"/>
            <w:vAlign w:val="center"/>
            <w:hideMark/>
          </w:tcPr>
          <w:p w14:paraId="43330334" w14:textId="027ED66D" w:rsidR="00014E5C" w:rsidRPr="00014E5C" w:rsidRDefault="00014E5C" w:rsidP="00014E5C">
            <w:pPr>
              <w:rPr>
                <w:rFonts w:ascii="Calibri" w:eastAsia="Times New Roman" w:hAnsi="Calibri" w:cs="Calibri"/>
                <w:color w:val="000000"/>
                <w:lang w:eastAsia="en-GB"/>
              </w:rPr>
            </w:pPr>
          </w:p>
        </w:tc>
      </w:tr>
      <w:tr w:rsidR="00014E5C" w:rsidRPr="00014E5C" w14:paraId="3392BE2C" w14:textId="77777777" w:rsidTr="00014E5C">
        <w:trPr>
          <w:trHeight w:val="501"/>
        </w:trPr>
        <w:tc>
          <w:tcPr>
            <w:tcW w:w="10520"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2CDCF43E" w14:textId="3895CFB6" w:rsidR="00014E5C" w:rsidRPr="00014E5C" w:rsidRDefault="00014E5C" w:rsidP="00014E5C">
            <w:pPr>
              <w:rPr>
                <w:rFonts w:ascii="Calibri" w:eastAsia="Times New Roman" w:hAnsi="Calibri" w:cs="Calibri"/>
                <w:color w:val="000000"/>
                <w:lang w:eastAsia="en-GB"/>
              </w:rPr>
            </w:pPr>
            <w:r w:rsidRPr="00014E5C">
              <w:rPr>
                <w:rFonts w:ascii="Calibri" w:eastAsia="Times New Roman" w:hAnsi="Calibri" w:cs="Calibri"/>
                <w:color w:val="000000"/>
                <w:lang w:eastAsia="en-GB"/>
              </w:rPr>
              <w:t xml:space="preserve">This policy </w:t>
            </w:r>
            <w:r w:rsidR="000056CE">
              <w:rPr>
                <w:rFonts w:ascii="Calibri" w:eastAsia="Times New Roman" w:hAnsi="Calibri" w:cs="Calibri"/>
                <w:color w:val="000000"/>
                <w:lang w:eastAsia="en-GB"/>
              </w:rPr>
              <w:t>sets out how the Practice will manage complaints.</w:t>
            </w:r>
          </w:p>
        </w:tc>
      </w:tr>
      <w:tr w:rsidR="00A83B71" w:rsidRPr="00014E5C" w14:paraId="3D4633D4" w14:textId="77777777" w:rsidTr="00484686">
        <w:trPr>
          <w:trHeight w:val="501"/>
        </w:trPr>
        <w:tc>
          <w:tcPr>
            <w:tcW w:w="2380" w:type="dxa"/>
            <w:tcBorders>
              <w:top w:val="nil"/>
              <w:left w:val="single" w:sz="8" w:space="0" w:color="auto"/>
              <w:bottom w:val="single" w:sz="4" w:space="0" w:color="auto"/>
              <w:right w:val="single" w:sz="8" w:space="0" w:color="auto"/>
            </w:tcBorders>
            <w:shd w:val="clear" w:color="auto" w:fill="auto"/>
            <w:vAlign w:val="center"/>
            <w:hideMark/>
          </w:tcPr>
          <w:p w14:paraId="1F967B0C" w14:textId="77777777" w:rsidR="00A83B71" w:rsidRPr="00014E5C" w:rsidRDefault="00A83B71" w:rsidP="00014E5C">
            <w:pPr>
              <w:rPr>
                <w:rFonts w:ascii="Calibri" w:eastAsia="Times New Roman" w:hAnsi="Calibri" w:cs="Calibri"/>
                <w:b/>
                <w:bCs/>
                <w:color w:val="000000"/>
                <w:lang w:eastAsia="en-GB"/>
              </w:rPr>
            </w:pPr>
            <w:r w:rsidRPr="00014E5C">
              <w:rPr>
                <w:rFonts w:ascii="Calibri" w:eastAsia="Times New Roman" w:hAnsi="Calibri" w:cs="Calibri"/>
                <w:b/>
                <w:bCs/>
                <w:color w:val="000000"/>
                <w:lang w:eastAsia="en-GB"/>
              </w:rPr>
              <w:t>Reviews</w:t>
            </w:r>
          </w:p>
        </w:tc>
        <w:tc>
          <w:tcPr>
            <w:tcW w:w="3124" w:type="dxa"/>
            <w:tcBorders>
              <w:top w:val="nil"/>
              <w:left w:val="nil"/>
              <w:bottom w:val="single" w:sz="4" w:space="0" w:color="auto"/>
              <w:right w:val="single" w:sz="8" w:space="0" w:color="auto"/>
            </w:tcBorders>
            <w:shd w:val="clear" w:color="auto" w:fill="auto"/>
            <w:vAlign w:val="center"/>
            <w:hideMark/>
          </w:tcPr>
          <w:p w14:paraId="643C881F" w14:textId="07FABD23" w:rsidR="00A83B71" w:rsidRDefault="00A83B71" w:rsidP="00014E5C">
            <w:pPr>
              <w:rPr>
                <w:rFonts w:ascii="Calibri" w:eastAsia="Times New Roman" w:hAnsi="Calibri" w:cs="Calibri"/>
                <w:color w:val="000000"/>
                <w:lang w:eastAsia="en-GB"/>
              </w:rPr>
            </w:pPr>
            <w:r>
              <w:rPr>
                <w:rFonts w:ascii="Calibri" w:eastAsia="Times New Roman" w:hAnsi="Calibri" w:cs="Calibri"/>
                <w:color w:val="000000"/>
                <w:lang w:eastAsia="en-GB"/>
              </w:rPr>
              <w:t>1 Sep</w:t>
            </w:r>
            <w:r w:rsidR="00484686">
              <w:rPr>
                <w:rFonts w:ascii="Calibri" w:eastAsia="Times New Roman" w:hAnsi="Calibri" w:cs="Calibri"/>
                <w:color w:val="000000"/>
                <w:lang w:eastAsia="en-GB"/>
              </w:rPr>
              <w:t>t</w:t>
            </w:r>
            <w:r>
              <w:rPr>
                <w:rFonts w:ascii="Calibri" w:eastAsia="Times New Roman" w:hAnsi="Calibri" w:cs="Calibri"/>
                <w:color w:val="000000"/>
                <w:lang w:eastAsia="en-GB"/>
              </w:rPr>
              <w:t>ember 2023</w:t>
            </w:r>
          </w:p>
          <w:p w14:paraId="6AFB45C3" w14:textId="7D498185" w:rsidR="0020308C" w:rsidRPr="00014E5C" w:rsidRDefault="0020308C" w:rsidP="00014E5C">
            <w:pPr>
              <w:rPr>
                <w:rFonts w:ascii="Calibri" w:eastAsia="Times New Roman" w:hAnsi="Calibri" w:cs="Calibri"/>
                <w:color w:val="000000"/>
                <w:lang w:eastAsia="en-GB"/>
              </w:rPr>
            </w:pPr>
            <w:r>
              <w:rPr>
                <w:rFonts w:ascii="Calibri" w:eastAsia="Times New Roman" w:hAnsi="Calibri" w:cs="Calibri"/>
                <w:color w:val="000000"/>
                <w:lang w:eastAsia="en-GB"/>
              </w:rPr>
              <w:t>Ann Spooner</w:t>
            </w:r>
          </w:p>
        </w:tc>
        <w:tc>
          <w:tcPr>
            <w:tcW w:w="5016" w:type="dxa"/>
            <w:gridSpan w:val="2"/>
            <w:tcBorders>
              <w:top w:val="nil"/>
              <w:left w:val="nil"/>
              <w:bottom w:val="single" w:sz="4" w:space="0" w:color="auto"/>
              <w:right w:val="single" w:sz="8" w:space="0" w:color="auto"/>
            </w:tcBorders>
            <w:shd w:val="clear" w:color="auto" w:fill="auto"/>
            <w:vAlign w:val="center"/>
            <w:hideMark/>
          </w:tcPr>
          <w:p w14:paraId="49D9A41A" w14:textId="155989FA" w:rsidR="00A83B71" w:rsidRPr="00A83B71" w:rsidRDefault="00A83B71" w:rsidP="00014E5C">
            <w:pPr>
              <w:rPr>
                <w:rFonts w:ascii="Calibri" w:eastAsia="Times New Roman" w:hAnsi="Calibri" w:cs="Calibri"/>
                <w:color w:val="000000"/>
                <w:lang w:eastAsia="en-GB"/>
              </w:rPr>
            </w:pPr>
            <w:r>
              <w:rPr>
                <w:rFonts w:ascii="Calibri" w:eastAsia="Times New Roman" w:hAnsi="Calibri" w:cs="Calibri"/>
                <w:color w:val="000000"/>
                <w:lang w:eastAsia="en-GB"/>
              </w:rPr>
              <w:t>Complaints management changed from NHSE</w:t>
            </w:r>
          </w:p>
          <w:p w14:paraId="3674E371" w14:textId="05A5EF4A" w:rsidR="00A83B71" w:rsidRPr="00014E5C" w:rsidRDefault="00A83B71" w:rsidP="00014E5C">
            <w:pPr>
              <w:rPr>
                <w:rFonts w:ascii="Calibri" w:eastAsia="Times New Roman" w:hAnsi="Calibri" w:cs="Calibri"/>
                <w:color w:val="000000"/>
                <w:lang w:eastAsia="en-GB"/>
              </w:rPr>
            </w:pPr>
            <w:r w:rsidRPr="00014E5C">
              <w:rPr>
                <w:rFonts w:ascii="Calibri" w:eastAsia="Times New Roman" w:hAnsi="Calibri" w:cs="Calibri"/>
                <w:color w:val="000000"/>
                <w:lang w:eastAsia="en-GB"/>
              </w:rPr>
              <w:t> </w:t>
            </w:r>
          </w:p>
        </w:tc>
      </w:tr>
      <w:tr w:rsidR="00484686" w:rsidRPr="00014E5C" w14:paraId="1A8A1077" w14:textId="77777777" w:rsidTr="00484686">
        <w:trPr>
          <w:trHeight w:val="501"/>
        </w:trPr>
        <w:tc>
          <w:tcPr>
            <w:tcW w:w="2380" w:type="dxa"/>
            <w:tcBorders>
              <w:top w:val="single" w:sz="4" w:space="0" w:color="auto"/>
              <w:left w:val="single" w:sz="4" w:space="0" w:color="auto"/>
              <w:bottom w:val="single" w:sz="4" w:space="0" w:color="auto"/>
              <w:right w:val="single" w:sz="4" w:space="0" w:color="auto"/>
            </w:tcBorders>
            <w:shd w:val="clear" w:color="auto" w:fill="auto"/>
            <w:vAlign w:val="center"/>
          </w:tcPr>
          <w:p w14:paraId="7F9D1B35" w14:textId="77777777" w:rsidR="00484686" w:rsidRPr="00014E5C" w:rsidRDefault="00484686" w:rsidP="00014E5C">
            <w:pPr>
              <w:rPr>
                <w:rFonts w:ascii="Calibri" w:eastAsia="Times New Roman" w:hAnsi="Calibri" w:cs="Calibri"/>
                <w:b/>
                <w:bCs/>
                <w:color w:val="000000"/>
                <w:lang w:eastAsia="en-GB"/>
              </w:rPr>
            </w:pPr>
          </w:p>
        </w:tc>
        <w:tc>
          <w:tcPr>
            <w:tcW w:w="3124" w:type="dxa"/>
            <w:tcBorders>
              <w:top w:val="single" w:sz="4" w:space="0" w:color="auto"/>
              <w:left w:val="single" w:sz="4" w:space="0" w:color="auto"/>
              <w:bottom w:val="single" w:sz="4" w:space="0" w:color="auto"/>
              <w:right w:val="single" w:sz="4" w:space="0" w:color="auto"/>
            </w:tcBorders>
            <w:shd w:val="clear" w:color="auto" w:fill="auto"/>
            <w:vAlign w:val="center"/>
          </w:tcPr>
          <w:p w14:paraId="7E6DFE29" w14:textId="77777777" w:rsidR="00484686" w:rsidRDefault="00484686" w:rsidP="00014E5C">
            <w:pPr>
              <w:rPr>
                <w:rFonts w:ascii="Calibri" w:eastAsia="Times New Roman" w:hAnsi="Calibri" w:cs="Calibri"/>
                <w:color w:val="000000"/>
                <w:lang w:eastAsia="en-GB"/>
              </w:rPr>
            </w:pPr>
            <w:r>
              <w:rPr>
                <w:rFonts w:ascii="Calibri" w:eastAsia="Times New Roman" w:hAnsi="Calibri" w:cs="Calibri"/>
                <w:color w:val="000000"/>
                <w:lang w:eastAsia="en-GB"/>
              </w:rPr>
              <w:t>14 June 2024</w:t>
            </w:r>
          </w:p>
          <w:p w14:paraId="4929BFC8" w14:textId="67C5A32D" w:rsidR="0020308C" w:rsidRPr="00014E5C" w:rsidRDefault="0020308C" w:rsidP="00014E5C">
            <w:pPr>
              <w:rPr>
                <w:rFonts w:ascii="Calibri" w:eastAsia="Times New Roman" w:hAnsi="Calibri" w:cs="Calibri"/>
                <w:color w:val="000000"/>
                <w:lang w:eastAsia="en-GB"/>
              </w:rPr>
            </w:pPr>
            <w:r>
              <w:rPr>
                <w:rFonts w:ascii="Calibri" w:eastAsia="Times New Roman" w:hAnsi="Calibri" w:cs="Calibri"/>
                <w:color w:val="000000"/>
                <w:lang w:eastAsia="en-GB"/>
              </w:rPr>
              <w:t>Ann Spooner</w:t>
            </w:r>
          </w:p>
        </w:tc>
        <w:tc>
          <w:tcPr>
            <w:tcW w:w="50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971918" w14:textId="77777777" w:rsidR="00484686" w:rsidRDefault="00484686" w:rsidP="00014E5C">
            <w:pPr>
              <w:rPr>
                <w:rFonts w:ascii="Calibri" w:eastAsia="Times New Roman" w:hAnsi="Calibri" w:cs="Calibri"/>
                <w:color w:val="000000"/>
                <w:lang w:eastAsia="en-GB"/>
              </w:rPr>
            </w:pPr>
            <w:r>
              <w:rPr>
                <w:rFonts w:ascii="Calibri" w:eastAsia="Times New Roman" w:hAnsi="Calibri" w:cs="Calibri"/>
                <w:color w:val="000000"/>
                <w:lang w:eastAsia="en-GB"/>
              </w:rPr>
              <w:t>Removed links which were not working.</w:t>
            </w:r>
          </w:p>
          <w:p w14:paraId="6353004D" w14:textId="77777777" w:rsidR="00484686" w:rsidRDefault="00484686" w:rsidP="00014E5C">
            <w:pPr>
              <w:rPr>
                <w:rFonts w:ascii="Calibri" w:eastAsia="Times New Roman" w:hAnsi="Calibri" w:cs="Calibri"/>
                <w:color w:val="000000"/>
                <w:lang w:eastAsia="en-GB"/>
              </w:rPr>
            </w:pPr>
            <w:r>
              <w:rPr>
                <w:rFonts w:ascii="Calibri" w:eastAsia="Times New Roman" w:hAnsi="Calibri" w:cs="Calibri"/>
                <w:color w:val="000000"/>
                <w:lang w:eastAsia="en-GB"/>
              </w:rPr>
              <w:t>Checked and updated advocacy details</w:t>
            </w:r>
          </w:p>
          <w:p w14:paraId="61AF3B7D" w14:textId="287237B1" w:rsidR="00484686" w:rsidRPr="00484686" w:rsidRDefault="00484686" w:rsidP="00014E5C">
            <w:pPr>
              <w:rPr>
                <w:rFonts w:ascii="Calibri" w:eastAsia="Times New Roman" w:hAnsi="Calibri" w:cs="Calibri"/>
                <w:color w:val="000000"/>
                <w:lang w:eastAsia="en-GB"/>
              </w:rPr>
            </w:pPr>
            <w:r>
              <w:rPr>
                <w:rFonts w:ascii="Calibri" w:eastAsia="Times New Roman" w:hAnsi="Calibri" w:cs="Calibri"/>
                <w:color w:val="000000"/>
                <w:lang w:eastAsia="en-GB"/>
              </w:rPr>
              <w:t>Added in information related to complaints received by carers.</w:t>
            </w:r>
          </w:p>
        </w:tc>
      </w:tr>
      <w:tr w:rsidR="000B703E" w:rsidRPr="00014E5C" w14:paraId="7CBF5181" w14:textId="77777777" w:rsidTr="00484686">
        <w:trPr>
          <w:trHeight w:val="501"/>
        </w:trPr>
        <w:tc>
          <w:tcPr>
            <w:tcW w:w="2380" w:type="dxa"/>
            <w:tcBorders>
              <w:top w:val="single" w:sz="4" w:space="0" w:color="auto"/>
              <w:left w:val="single" w:sz="4" w:space="0" w:color="auto"/>
              <w:bottom w:val="single" w:sz="4" w:space="0" w:color="auto"/>
              <w:right w:val="single" w:sz="4" w:space="0" w:color="auto"/>
            </w:tcBorders>
            <w:shd w:val="clear" w:color="auto" w:fill="auto"/>
            <w:vAlign w:val="center"/>
          </w:tcPr>
          <w:p w14:paraId="71C0839B" w14:textId="77777777" w:rsidR="000B703E" w:rsidRPr="00014E5C" w:rsidRDefault="000B703E" w:rsidP="00014E5C">
            <w:pPr>
              <w:rPr>
                <w:rFonts w:ascii="Calibri" w:eastAsia="Times New Roman" w:hAnsi="Calibri" w:cs="Calibri"/>
                <w:b/>
                <w:bCs/>
                <w:color w:val="000000"/>
                <w:lang w:eastAsia="en-GB"/>
              </w:rPr>
            </w:pPr>
          </w:p>
        </w:tc>
        <w:tc>
          <w:tcPr>
            <w:tcW w:w="3124" w:type="dxa"/>
            <w:tcBorders>
              <w:top w:val="single" w:sz="4" w:space="0" w:color="auto"/>
              <w:left w:val="single" w:sz="4" w:space="0" w:color="auto"/>
              <w:bottom w:val="single" w:sz="4" w:space="0" w:color="auto"/>
              <w:right w:val="single" w:sz="4" w:space="0" w:color="auto"/>
            </w:tcBorders>
            <w:shd w:val="clear" w:color="auto" w:fill="auto"/>
            <w:vAlign w:val="center"/>
          </w:tcPr>
          <w:p w14:paraId="6634FE47" w14:textId="77777777" w:rsidR="000B703E" w:rsidRDefault="00993899" w:rsidP="00014E5C">
            <w:pPr>
              <w:rPr>
                <w:rFonts w:ascii="Calibri" w:eastAsia="Times New Roman" w:hAnsi="Calibri" w:cs="Calibri"/>
                <w:color w:val="000000"/>
                <w:lang w:eastAsia="en-GB"/>
              </w:rPr>
            </w:pPr>
            <w:r>
              <w:rPr>
                <w:rFonts w:ascii="Calibri" w:eastAsia="Times New Roman" w:hAnsi="Calibri" w:cs="Calibri"/>
                <w:color w:val="000000"/>
                <w:lang w:eastAsia="en-GB"/>
              </w:rPr>
              <w:t>30 May 2025</w:t>
            </w:r>
          </w:p>
          <w:p w14:paraId="0185BB90" w14:textId="0062DC90" w:rsidR="00993899" w:rsidRDefault="00993899" w:rsidP="00014E5C">
            <w:pPr>
              <w:rPr>
                <w:rFonts w:ascii="Calibri" w:eastAsia="Times New Roman" w:hAnsi="Calibri" w:cs="Calibri"/>
                <w:color w:val="000000"/>
                <w:lang w:eastAsia="en-GB"/>
              </w:rPr>
            </w:pPr>
            <w:r>
              <w:rPr>
                <w:rFonts w:ascii="Calibri" w:eastAsia="Times New Roman" w:hAnsi="Calibri" w:cs="Calibri"/>
                <w:color w:val="000000"/>
                <w:lang w:eastAsia="en-GB"/>
              </w:rPr>
              <w:t>Ann Spooner</w:t>
            </w:r>
          </w:p>
        </w:tc>
        <w:tc>
          <w:tcPr>
            <w:tcW w:w="50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79264F" w14:textId="301BD3FB" w:rsidR="000B703E" w:rsidRDefault="00993899" w:rsidP="00014E5C">
            <w:pPr>
              <w:rPr>
                <w:rFonts w:ascii="Calibri" w:eastAsia="Times New Roman" w:hAnsi="Calibri" w:cs="Calibri"/>
                <w:color w:val="000000"/>
                <w:lang w:eastAsia="en-GB"/>
              </w:rPr>
            </w:pPr>
            <w:r>
              <w:rPr>
                <w:rFonts w:ascii="Calibri" w:eastAsia="Times New Roman" w:hAnsi="Calibri" w:cs="Calibri"/>
                <w:color w:val="000000"/>
                <w:lang w:eastAsia="en-GB"/>
              </w:rPr>
              <w:t>No amendments</w:t>
            </w:r>
          </w:p>
        </w:tc>
      </w:tr>
      <w:tr w:rsidR="008C2523" w:rsidRPr="00014E5C" w14:paraId="4FE0CD0D" w14:textId="77777777" w:rsidTr="00484686">
        <w:trPr>
          <w:trHeight w:val="501"/>
        </w:trPr>
        <w:tc>
          <w:tcPr>
            <w:tcW w:w="2380" w:type="dxa"/>
            <w:tcBorders>
              <w:top w:val="single" w:sz="4" w:space="0" w:color="auto"/>
              <w:left w:val="single" w:sz="4" w:space="0" w:color="auto"/>
              <w:bottom w:val="single" w:sz="4" w:space="0" w:color="auto"/>
              <w:right w:val="single" w:sz="4" w:space="0" w:color="auto"/>
            </w:tcBorders>
            <w:shd w:val="clear" w:color="auto" w:fill="auto"/>
            <w:vAlign w:val="center"/>
          </w:tcPr>
          <w:p w14:paraId="1B2B99FF" w14:textId="77777777" w:rsidR="008C2523" w:rsidRPr="00014E5C" w:rsidRDefault="008C2523" w:rsidP="00014E5C">
            <w:pPr>
              <w:rPr>
                <w:rFonts w:ascii="Calibri" w:eastAsia="Times New Roman" w:hAnsi="Calibri" w:cs="Calibri"/>
                <w:b/>
                <w:bCs/>
                <w:color w:val="000000"/>
                <w:lang w:eastAsia="en-GB"/>
              </w:rPr>
            </w:pPr>
          </w:p>
        </w:tc>
        <w:tc>
          <w:tcPr>
            <w:tcW w:w="3124" w:type="dxa"/>
            <w:tcBorders>
              <w:top w:val="single" w:sz="4" w:space="0" w:color="auto"/>
              <w:left w:val="single" w:sz="4" w:space="0" w:color="auto"/>
              <w:bottom w:val="single" w:sz="4" w:space="0" w:color="auto"/>
              <w:right w:val="single" w:sz="4" w:space="0" w:color="auto"/>
            </w:tcBorders>
            <w:shd w:val="clear" w:color="auto" w:fill="auto"/>
            <w:vAlign w:val="center"/>
          </w:tcPr>
          <w:p w14:paraId="72BF8EB2" w14:textId="14086B52" w:rsidR="008C2523" w:rsidRDefault="008C2523" w:rsidP="00014E5C">
            <w:pPr>
              <w:rPr>
                <w:rFonts w:ascii="Calibri" w:eastAsia="Times New Roman" w:hAnsi="Calibri" w:cs="Calibri"/>
                <w:color w:val="000000"/>
                <w:lang w:eastAsia="en-GB"/>
              </w:rPr>
            </w:pPr>
            <w:r>
              <w:rPr>
                <w:rFonts w:ascii="Calibri" w:eastAsia="Times New Roman" w:hAnsi="Calibri" w:cs="Calibri"/>
                <w:color w:val="000000"/>
                <w:lang w:eastAsia="en-GB"/>
              </w:rPr>
              <w:t>14 November 2025</w:t>
            </w:r>
          </w:p>
        </w:tc>
        <w:tc>
          <w:tcPr>
            <w:tcW w:w="50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D2324F" w14:textId="67B82A15" w:rsidR="008C2523" w:rsidRDefault="008C2523" w:rsidP="00014E5C">
            <w:pPr>
              <w:rPr>
                <w:rFonts w:ascii="Calibri" w:eastAsia="Times New Roman" w:hAnsi="Calibri" w:cs="Calibri"/>
                <w:color w:val="000000"/>
                <w:lang w:eastAsia="en-GB"/>
              </w:rPr>
            </w:pPr>
            <w:r>
              <w:rPr>
                <w:rFonts w:ascii="Calibri" w:eastAsia="Times New Roman" w:hAnsi="Calibri" w:cs="Calibri"/>
                <w:color w:val="000000"/>
                <w:lang w:eastAsia="en-GB"/>
              </w:rPr>
              <w:t xml:space="preserve">Removed information about Primary Care Team and replaced </w:t>
            </w:r>
            <w:r w:rsidR="00421363">
              <w:rPr>
                <w:rFonts w:ascii="Calibri" w:eastAsia="Times New Roman" w:hAnsi="Calibri" w:cs="Calibri"/>
                <w:color w:val="000000"/>
                <w:lang w:eastAsia="en-GB"/>
              </w:rPr>
              <w:t>with ICB Patient Experience Team.</w:t>
            </w:r>
          </w:p>
        </w:tc>
      </w:tr>
    </w:tbl>
    <w:p w14:paraId="396DE6B7" w14:textId="77777777" w:rsidR="00CD211E" w:rsidRPr="00D411D9" w:rsidRDefault="00CD211E" w:rsidP="00AD67C4">
      <w:pPr>
        <w:pStyle w:val="Heading1"/>
        <w:keepLines/>
        <w:pBdr>
          <w:bottom w:val="single" w:sz="4" w:space="1" w:color="595959" w:themeColor="text1" w:themeTint="A6"/>
        </w:pBdr>
        <w:spacing w:before="360" w:after="160" w:line="259" w:lineRule="auto"/>
        <w:jc w:val="both"/>
        <w:rPr>
          <w:rFonts w:asciiTheme="minorHAnsi" w:hAnsiTheme="minorHAnsi" w:cstheme="minorHAnsi"/>
          <w:sz w:val="24"/>
          <w:szCs w:val="24"/>
          <w:u w:val="single"/>
        </w:rPr>
      </w:pPr>
      <w:bookmarkStart w:id="0" w:name="_Toc5605663"/>
      <w:r w:rsidRPr="00D411D9">
        <w:rPr>
          <w:rFonts w:asciiTheme="minorHAnsi" w:hAnsiTheme="minorHAnsi" w:cstheme="minorHAnsi"/>
          <w:sz w:val="24"/>
          <w:szCs w:val="24"/>
        </w:rPr>
        <w:t>Introduction</w:t>
      </w:r>
      <w:bookmarkEnd w:id="0"/>
    </w:p>
    <w:p w14:paraId="4838E002" w14:textId="51052826" w:rsidR="00CD211E" w:rsidRPr="00D411D9" w:rsidRDefault="00583A9B" w:rsidP="00AD67C4">
      <w:pPr>
        <w:pStyle w:val="Heading2"/>
        <w:jc w:val="both"/>
        <w:rPr>
          <w:rFonts w:asciiTheme="minorHAnsi" w:hAnsiTheme="minorHAnsi" w:cstheme="minorHAnsi"/>
          <w:smallCaps w:val="0"/>
          <w:sz w:val="24"/>
          <w:szCs w:val="24"/>
        </w:rPr>
      </w:pPr>
      <w:bookmarkStart w:id="1" w:name="_Toc5605664"/>
      <w:r w:rsidRPr="00D411D9">
        <w:rPr>
          <w:rFonts w:asciiTheme="minorHAnsi" w:hAnsiTheme="minorHAnsi" w:cstheme="minorHAnsi"/>
          <w:smallCaps w:val="0"/>
          <w:sz w:val="24"/>
          <w:szCs w:val="24"/>
        </w:rPr>
        <w:t>P</w:t>
      </w:r>
      <w:r w:rsidR="00CD211E" w:rsidRPr="00D411D9">
        <w:rPr>
          <w:rFonts w:asciiTheme="minorHAnsi" w:hAnsiTheme="minorHAnsi" w:cstheme="minorHAnsi"/>
          <w:smallCaps w:val="0"/>
          <w:sz w:val="24"/>
          <w:szCs w:val="24"/>
        </w:rPr>
        <w:t xml:space="preserve">olicy </w:t>
      </w:r>
      <w:r w:rsidR="00AD67C4" w:rsidRPr="00D411D9">
        <w:rPr>
          <w:rFonts w:asciiTheme="minorHAnsi" w:hAnsiTheme="minorHAnsi" w:cstheme="minorHAnsi"/>
          <w:smallCaps w:val="0"/>
          <w:sz w:val="24"/>
          <w:szCs w:val="24"/>
        </w:rPr>
        <w:t>S</w:t>
      </w:r>
      <w:r w:rsidR="00CD211E" w:rsidRPr="00D411D9">
        <w:rPr>
          <w:rFonts w:asciiTheme="minorHAnsi" w:hAnsiTheme="minorHAnsi" w:cstheme="minorHAnsi"/>
          <w:smallCaps w:val="0"/>
          <w:sz w:val="24"/>
          <w:szCs w:val="24"/>
        </w:rPr>
        <w:t>tatement</w:t>
      </w:r>
      <w:bookmarkEnd w:id="1"/>
    </w:p>
    <w:p w14:paraId="48F68B49" w14:textId="77777777" w:rsidR="00CD211E" w:rsidRPr="00D411D9" w:rsidRDefault="00CD211E" w:rsidP="00AD67C4">
      <w:pPr>
        <w:jc w:val="both"/>
        <w:rPr>
          <w:rFonts w:cstheme="minorHAnsi"/>
          <w:lang w:val="en-US"/>
        </w:rPr>
      </w:pPr>
    </w:p>
    <w:p w14:paraId="539ACF0A" w14:textId="3DD0416A" w:rsidR="00D309C7" w:rsidRPr="00D411D9" w:rsidRDefault="00CD211E" w:rsidP="00AD67C4">
      <w:pPr>
        <w:jc w:val="both"/>
        <w:rPr>
          <w:rFonts w:cstheme="minorHAnsi"/>
        </w:rPr>
      </w:pPr>
      <w:r w:rsidRPr="00D411D9">
        <w:rPr>
          <w:rFonts w:cstheme="minorHAnsi"/>
          <w:lang w:val="en-US"/>
        </w:rPr>
        <w:t>The purpose of this document</w:t>
      </w:r>
      <w:r w:rsidR="00583A9B" w:rsidRPr="00D411D9">
        <w:rPr>
          <w:rFonts w:cstheme="minorHAnsi"/>
          <w:lang w:val="en-US"/>
        </w:rPr>
        <w:t xml:space="preserve"> is to</w:t>
      </w:r>
      <w:r w:rsidR="00D309C7" w:rsidRPr="00D411D9">
        <w:rPr>
          <w:rFonts w:cstheme="minorHAnsi"/>
          <w:lang w:val="en-US"/>
        </w:rPr>
        <w:t xml:space="preserve"> </w:t>
      </w:r>
      <w:r w:rsidR="004A4F8E" w:rsidRPr="00D411D9">
        <w:rPr>
          <w:rFonts w:cstheme="minorHAnsi"/>
        </w:rPr>
        <w:t xml:space="preserve">ensure </w:t>
      </w:r>
      <w:r w:rsidR="007D2957" w:rsidRPr="00D411D9">
        <w:rPr>
          <w:rFonts w:cstheme="minorHAnsi"/>
        </w:rPr>
        <w:t xml:space="preserve">that </w:t>
      </w:r>
      <w:r w:rsidR="004A4F8E" w:rsidRPr="00D411D9">
        <w:rPr>
          <w:rFonts w:cstheme="minorHAnsi"/>
        </w:rPr>
        <w:t>all s</w:t>
      </w:r>
      <w:r w:rsidR="002223E9" w:rsidRPr="00D411D9">
        <w:rPr>
          <w:rFonts w:cstheme="minorHAnsi"/>
        </w:rPr>
        <w:t xml:space="preserve">taff are aware of the </w:t>
      </w:r>
      <w:proofErr w:type="gramStart"/>
      <w:r w:rsidR="002223E9" w:rsidRPr="00D411D9">
        <w:rPr>
          <w:rFonts w:cstheme="minorHAnsi"/>
        </w:rPr>
        <w:t>complaint</w:t>
      </w:r>
      <w:r w:rsidR="004503C2" w:rsidRPr="00D411D9">
        <w:rPr>
          <w:rFonts w:cstheme="minorHAnsi"/>
        </w:rPr>
        <w:t>s</w:t>
      </w:r>
      <w:proofErr w:type="gramEnd"/>
      <w:r w:rsidR="00AD67C4" w:rsidRPr="00D411D9">
        <w:rPr>
          <w:rFonts w:cstheme="minorHAnsi"/>
        </w:rPr>
        <w:t xml:space="preserve"> procedure within our Practice</w:t>
      </w:r>
      <w:r w:rsidR="004A4F8E" w:rsidRPr="00D411D9">
        <w:rPr>
          <w:rFonts w:cstheme="minorHAnsi"/>
        </w:rPr>
        <w:t xml:space="preserve">, affording patients or their representatives the opportunity to make a complaint about the care or treatment they have received at the </w:t>
      </w:r>
      <w:r w:rsidR="00AD67C4" w:rsidRPr="00D411D9">
        <w:rPr>
          <w:rFonts w:cstheme="minorHAnsi"/>
        </w:rPr>
        <w:t>Practice</w:t>
      </w:r>
      <w:r w:rsidR="004A4F8E" w:rsidRPr="00D411D9">
        <w:rPr>
          <w:rFonts w:cstheme="minorHAnsi"/>
        </w:rPr>
        <w:t xml:space="preserve">.   </w:t>
      </w:r>
    </w:p>
    <w:p w14:paraId="7F4050D4" w14:textId="2D6A435D" w:rsidR="00CD211E" w:rsidRPr="00D411D9" w:rsidRDefault="00583A9B" w:rsidP="00AD67C4">
      <w:pPr>
        <w:pStyle w:val="Heading2"/>
        <w:jc w:val="both"/>
        <w:rPr>
          <w:rFonts w:asciiTheme="minorHAnsi" w:hAnsiTheme="minorHAnsi" w:cstheme="minorHAnsi"/>
          <w:smallCaps w:val="0"/>
          <w:sz w:val="24"/>
          <w:szCs w:val="24"/>
        </w:rPr>
      </w:pPr>
      <w:bookmarkStart w:id="2" w:name="_Toc5605665"/>
      <w:r w:rsidRPr="00D411D9">
        <w:rPr>
          <w:rFonts w:asciiTheme="minorHAnsi" w:hAnsiTheme="minorHAnsi" w:cstheme="minorHAnsi"/>
          <w:smallCaps w:val="0"/>
          <w:sz w:val="24"/>
          <w:szCs w:val="24"/>
        </w:rPr>
        <w:t>S</w:t>
      </w:r>
      <w:r w:rsidR="00CD211E" w:rsidRPr="00D411D9">
        <w:rPr>
          <w:rFonts w:asciiTheme="minorHAnsi" w:hAnsiTheme="minorHAnsi" w:cstheme="minorHAnsi"/>
          <w:smallCaps w:val="0"/>
          <w:sz w:val="24"/>
          <w:szCs w:val="24"/>
        </w:rPr>
        <w:t>tatus</w:t>
      </w:r>
      <w:bookmarkEnd w:id="2"/>
    </w:p>
    <w:p w14:paraId="6169E134" w14:textId="77777777" w:rsidR="00CD211E" w:rsidRPr="00D411D9" w:rsidRDefault="00CD211E" w:rsidP="00AD67C4">
      <w:pPr>
        <w:jc w:val="both"/>
        <w:rPr>
          <w:rFonts w:cstheme="minorHAnsi"/>
          <w:lang w:val="en-US"/>
        </w:rPr>
      </w:pPr>
    </w:p>
    <w:p w14:paraId="35F18266" w14:textId="1A593DD8" w:rsidR="00CD211E" w:rsidRPr="00D411D9" w:rsidRDefault="00CD211E" w:rsidP="00AD67C4">
      <w:pPr>
        <w:jc w:val="both"/>
        <w:rPr>
          <w:rFonts w:cstheme="minorHAnsi"/>
          <w:lang w:val="en-US"/>
        </w:rPr>
      </w:pPr>
      <w:r w:rsidRPr="00D411D9">
        <w:rPr>
          <w:rFonts w:cstheme="minorHAnsi"/>
          <w:lang w:val="en-US"/>
        </w:rPr>
        <w:t>This document and any procedures contained within it are non-contractual and may be modi</w:t>
      </w:r>
      <w:r w:rsidR="007D2957" w:rsidRPr="00D411D9">
        <w:rPr>
          <w:rFonts w:cstheme="minorHAnsi"/>
          <w:lang w:val="en-US"/>
        </w:rPr>
        <w:t xml:space="preserve">fied or withdrawn at any time. </w:t>
      </w:r>
      <w:r w:rsidRPr="00D411D9">
        <w:rPr>
          <w:rFonts w:cstheme="minorHAnsi"/>
          <w:lang w:val="en-US"/>
        </w:rPr>
        <w:t>For the avoidance of doubt, it does not form part of your contract of employment.</w:t>
      </w:r>
    </w:p>
    <w:p w14:paraId="794BC6D9" w14:textId="74607AE3" w:rsidR="00CD211E" w:rsidRPr="00D411D9" w:rsidRDefault="00583A9B" w:rsidP="00AD67C4">
      <w:pPr>
        <w:pStyle w:val="Heading2"/>
        <w:jc w:val="both"/>
        <w:rPr>
          <w:rFonts w:asciiTheme="minorHAnsi" w:hAnsiTheme="minorHAnsi" w:cstheme="minorHAnsi"/>
          <w:smallCaps w:val="0"/>
          <w:sz w:val="24"/>
          <w:szCs w:val="24"/>
        </w:rPr>
      </w:pPr>
      <w:bookmarkStart w:id="3" w:name="_Toc5605666"/>
      <w:r w:rsidRPr="00D411D9">
        <w:rPr>
          <w:rFonts w:asciiTheme="minorHAnsi" w:hAnsiTheme="minorHAnsi" w:cstheme="minorHAnsi"/>
          <w:smallCaps w:val="0"/>
          <w:sz w:val="24"/>
          <w:szCs w:val="24"/>
        </w:rPr>
        <w:t>T</w:t>
      </w:r>
      <w:r w:rsidR="00CD211E" w:rsidRPr="00D411D9">
        <w:rPr>
          <w:rFonts w:asciiTheme="minorHAnsi" w:hAnsiTheme="minorHAnsi" w:cstheme="minorHAnsi"/>
          <w:smallCaps w:val="0"/>
          <w:sz w:val="24"/>
          <w:szCs w:val="24"/>
        </w:rPr>
        <w:t xml:space="preserve">raining and </w:t>
      </w:r>
      <w:r w:rsidR="00AD67C4" w:rsidRPr="00D411D9">
        <w:rPr>
          <w:rFonts w:asciiTheme="minorHAnsi" w:hAnsiTheme="minorHAnsi" w:cstheme="minorHAnsi"/>
          <w:smallCaps w:val="0"/>
          <w:sz w:val="24"/>
          <w:szCs w:val="24"/>
        </w:rPr>
        <w:t>S</w:t>
      </w:r>
      <w:r w:rsidR="00CD211E" w:rsidRPr="00D411D9">
        <w:rPr>
          <w:rFonts w:asciiTheme="minorHAnsi" w:hAnsiTheme="minorHAnsi" w:cstheme="minorHAnsi"/>
          <w:smallCaps w:val="0"/>
          <w:sz w:val="24"/>
          <w:szCs w:val="24"/>
        </w:rPr>
        <w:t>upport</w:t>
      </w:r>
      <w:bookmarkEnd w:id="3"/>
    </w:p>
    <w:p w14:paraId="6B186937" w14:textId="77777777" w:rsidR="00CD211E" w:rsidRPr="00D411D9" w:rsidRDefault="00CD211E" w:rsidP="00AD67C4">
      <w:pPr>
        <w:jc w:val="both"/>
        <w:rPr>
          <w:rFonts w:cstheme="minorHAnsi"/>
          <w:lang w:val="en-US"/>
        </w:rPr>
      </w:pPr>
    </w:p>
    <w:p w14:paraId="228962E3" w14:textId="00C73370" w:rsidR="00CD211E" w:rsidRPr="00D411D9" w:rsidRDefault="00CD211E" w:rsidP="00AD67C4">
      <w:pPr>
        <w:jc w:val="both"/>
        <w:rPr>
          <w:rFonts w:cstheme="minorHAnsi"/>
          <w:lang w:val="en-US"/>
        </w:rPr>
      </w:pPr>
      <w:r w:rsidRPr="00D411D9">
        <w:rPr>
          <w:rFonts w:cstheme="minorHAnsi"/>
          <w:lang w:val="en-US"/>
        </w:rPr>
        <w:t xml:space="preserve">The </w:t>
      </w:r>
      <w:r w:rsidR="00AD67C4" w:rsidRPr="00D411D9">
        <w:rPr>
          <w:rFonts w:cstheme="minorHAnsi"/>
          <w:lang w:val="en-US"/>
        </w:rPr>
        <w:t>Practice</w:t>
      </w:r>
      <w:r w:rsidRPr="00D411D9">
        <w:rPr>
          <w:rFonts w:cstheme="minorHAnsi"/>
          <w:lang w:val="en-US"/>
        </w:rPr>
        <w:t xml:space="preserve"> will provide guidance and support to help those to whom it applies </w:t>
      </w:r>
      <w:r w:rsidR="00DE2307" w:rsidRPr="00D411D9">
        <w:rPr>
          <w:rFonts w:cstheme="minorHAnsi"/>
          <w:lang w:val="en-US"/>
        </w:rPr>
        <w:t xml:space="preserve">to </w:t>
      </w:r>
      <w:r w:rsidRPr="00D411D9">
        <w:rPr>
          <w:rFonts w:cstheme="minorHAnsi"/>
          <w:lang w:val="en-US"/>
        </w:rPr>
        <w:t>understand their rights and resp</w:t>
      </w:r>
      <w:r w:rsidR="007D2957" w:rsidRPr="00D411D9">
        <w:rPr>
          <w:rFonts w:cstheme="minorHAnsi"/>
          <w:lang w:val="en-US"/>
        </w:rPr>
        <w:t>onsibilities under this policy.</w:t>
      </w:r>
      <w:r w:rsidRPr="00D411D9">
        <w:rPr>
          <w:rFonts w:cstheme="minorHAnsi"/>
          <w:lang w:val="en-US"/>
        </w:rPr>
        <w:t xml:space="preserve"> Additional support will be provided to managers and supervisors to enable them to deal more effectively with matters arising from this policy.</w:t>
      </w:r>
    </w:p>
    <w:p w14:paraId="13E75816" w14:textId="77777777" w:rsidR="00CD211E" w:rsidRPr="00D411D9" w:rsidRDefault="00CD211E" w:rsidP="00AD67C4">
      <w:pPr>
        <w:pStyle w:val="Heading1"/>
        <w:keepLines/>
        <w:pBdr>
          <w:bottom w:val="single" w:sz="4" w:space="1" w:color="595959" w:themeColor="text1" w:themeTint="A6"/>
        </w:pBdr>
        <w:spacing w:before="360" w:after="160" w:line="259" w:lineRule="auto"/>
        <w:jc w:val="both"/>
        <w:rPr>
          <w:rFonts w:asciiTheme="minorHAnsi" w:hAnsiTheme="minorHAnsi" w:cstheme="minorHAnsi"/>
          <w:sz w:val="24"/>
          <w:szCs w:val="24"/>
        </w:rPr>
      </w:pPr>
      <w:bookmarkStart w:id="4" w:name="_Toc5605667"/>
      <w:r w:rsidRPr="00D411D9">
        <w:rPr>
          <w:rFonts w:asciiTheme="minorHAnsi" w:hAnsiTheme="minorHAnsi" w:cstheme="minorHAnsi"/>
          <w:sz w:val="24"/>
          <w:szCs w:val="24"/>
        </w:rPr>
        <w:t>Scope</w:t>
      </w:r>
      <w:bookmarkEnd w:id="4"/>
    </w:p>
    <w:p w14:paraId="2D2B0C99" w14:textId="1C19DF02" w:rsidR="00CD211E" w:rsidRPr="00D411D9" w:rsidRDefault="00AD67C4" w:rsidP="00AD67C4">
      <w:pPr>
        <w:pStyle w:val="Heading2"/>
        <w:jc w:val="both"/>
        <w:rPr>
          <w:rFonts w:asciiTheme="minorHAnsi" w:hAnsiTheme="minorHAnsi" w:cstheme="minorHAnsi"/>
          <w:smallCaps w:val="0"/>
          <w:sz w:val="24"/>
          <w:szCs w:val="24"/>
        </w:rPr>
      </w:pPr>
      <w:r w:rsidRPr="00D411D9">
        <w:rPr>
          <w:rFonts w:asciiTheme="minorHAnsi" w:hAnsiTheme="minorHAnsi" w:cstheme="minorHAnsi"/>
          <w:smallCaps w:val="0"/>
          <w:sz w:val="24"/>
          <w:szCs w:val="24"/>
        </w:rPr>
        <w:t>To Whom it Applies</w:t>
      </w:r>
    </w:p>
    <w:p w14:paraId="678F23CB" w14:textId="77777777" w:rsidR="00CD211E" w:rsidRPr="00D411D9" w:rsidRDefault="00CD211E" w:rsidP="00AD67C4">
      <w:pPr>
        <w:jc w:val="both"/>
        <w:rPr>
          <w:rFonts w:cstheme="minorHAnsi"/>
          <w:lang w:val="en-US"/>
        </w:rPr>
      </w:pPr>
    </w:p>
    <w:p w14:paraId="795D1742" w14:textId="543834FF" w:rsidR="00CD211E" w:rsidRPr="00D411D9" w:rsidRDefault="00CD211E" w:rsidP="00AD67C4">
      <w:pPr>
        <w:jc w:val="both"/>
        <w:rPr>
          <w:rFonts w:cstheme="minorHAnsi"/>
          <w:lang w:val="en-US"/>
        </w:rPr>
      </w:pPr>
      <w:r w:rsidRPr="00D411D9">
        <w:rPr>
          <w:rFonts w:cstheme="minorHAnsi"/>
          <w:lang w:val="en-US"/>
        </w:rPr>
        <w:lastRenderedPageBreak/>
        <w:t>This document a</w:t>
      </w:r>
      <w:r w:rsidR="007D2957" w:rsidRPr="00D411D9">
        <w:rPr>
          <w:rFonts w:cstheme="minorHAnsi"/>
          <w:lang w:val="en-US"/>
        </w:rPr>
        <w:t xml:space="preserve">pplies to all employees of the </w:t>
      </w:r>
      <w:r w:rsidR="00AD67C4" w:rsidRPr="00D411D9">
        <w:rPr>
          <w:rFonts w:cstheme="minorHAnsi"/>
          <w:lang w:val="en-US"/>
        </w:rPr>
        <w:t>Practice</w:t>
      </w:r>
      <w:r w:rsidR="007D2957" w:rsidRPr="00D411D9">
        <w:rPr>
          <w:rFonts w:cstheme="minorHAnsi"/>
          <w:lang w:val="en-US"/>
        </w:rPr>
        <w:t xml:space="preserve"> and </w:t>
      </w:r>
      <w:r w:rsidRPr="00D411D9">
        <w:rPr>
          <w:rFonts w:cstheme="minorHAnsi"/>
          <w:lang w:val="en-US"/>
        </w:rPr>
        <w:t>other individuals performin</w:t>
      </w:r>
      <w:r w:rsidR="007D2957" w:rsidRPr="00D411D9">
        <w:rPr>
          <w:rFonts w:cstheme="minorHAnsi"/>
          <w:lang w:val="en-US"/>
        </w:rPr>
        <w:t xml:space="preserve">g functions in relation to the </w:t>
      </w:r>
      <w:r w:rsidR="00AD67C4" w:rsidRPr="00D411D9">
        <w:rPr>
          <w:rFonts w:cstheme="minorHAnsi"/>
          <w:lang w:val="en-US"/>
        </w:rPr>
        <w:t>Practice</w:t>
      </w:r>
      <w:r w:rsidRPr="00D411D9">
        <w:rPr>
          <w:rFonts w:cstheme="minorHAnsi"/>
          <w:lang w:val="en-US"/>
        </w:rPr>
        <w:t>,</w:t>
      </w:r>
      <w:r w:rsidR="007D2957" w:rsidRPr="00D411D9">
        <w:rPr>
          <w:rFonts w:cstheme="minorHAnsi"/>
          <w:lang w:val="en-US"/>
        </w:rPr>
        <w:t xml:space="preserve"> such as agency workers, locums</w:t>
      </w:r>
      <w:r w:rsidRPr="00D411D9">
        <w:rPr>
          <w:rFonts w:cstheme="minorHAnsi"/>
          <w:lang w:val="en-US"/>
        </w:rPr>
        <w:t xml:space="preserve"> and contractors</w:t>
      </w:r>
      <w:r w:rsidR="00C149D5" w:rsidRPr="00D411D9">
        <w:rPr>
          <w:rFonts w:cstheme="minorHAnsi"/>
          <w:lang w:val="en-US"/>
        </w:rPr>
        <w:t>.</w:t>
      </w:r>
      <w:r w:rsidRPr="00D411D9">
        <w:rPr>
          <w:rFonts w:cstheme="minorHAnsi"/>
          <w:lang w:val="en-US"/>
        </w:rPr>
        <w:t xml:space="preserve"> </w:t>
      </w:r>
    </w:p>
    <w:p w14:paraId="03522A21" w14:textId="58419198" w:rsidR="00CD211E" w:rsidRPr="00D411D9" w:rsidRDefault="00583A9B" w:rsidP="00AD67C4">
      <w:pPr>
        <w:pStyle w:val="Heading2"/>
        <w:jc w:val="both"/>
        <w:rPr>
          <w:rFonts w:asciiTheme="minorHAnsi" w:hAnsiTheme="minorHAnsi" w:cstheme="minorHAnsi"/>
          <w:smallCaps w:val="0"/>
          <w:sz w:val="24"/>
          <w:szCs w:val="24"/>
        </w:rPr>
      </w:pPr>
      <w:bookmarkStart w:id="5" w:name="_Toc5605669"/>
      <w:r w:rsidRPr="00D411D9">
        <w:rPr>
          <w:rFonts w:asciiTheme="minorHAnsi" w:hAnsiTheme="minorHAnsi" w:cstheme="minorHAnsi"/>
          <w:smallCaps w:val="0"/>
          <w:sz w:val="24"/>
          <w:szCs w:val="24"/>
        </w:rPr>
        <w:t>W</w:t>
      </w:r>
      <w:r w:rsidR="00CD211E" w:rsidRPr="00D411D9">
        <w:rPr>
          <w:rFonts w:asciiTheme="minorHAnsi" w:hAnsiTheme="minorHAnsi" w:cstheme="minorHAnsi"/>
          <w:smallCaps w:val="0"/>
          <w:sz w:val="24"/>
          <w:szCs w:val="24"/>
        </w:rPr>
        <w:t xml:space="preserve">hy </w:t>
      </w:r>
      <w:r w:rsidR="007D2957" w:rsidRPr="00D411D9">
        <w:rPr>
          <w:rFonts w:asciiTheme="minorHAnsi" w:hAnsiTheme="minorHAnsi" w:cstheme="minorHAnsi"/>
          <w:smallCaps w:val="0"/>
          <w:sz w:val="24"/>
          <w:szCs w:val="24"/>
        </w:rPr>
        <w:t>a</w:t>
      </w:r>
      <w:r w:rsidR="00CD211E" w:rsidRPr="00D411D9">
        <w:rPr>
          <w:rFonts w:asciiTheme="minorHAnsi" w:hAnsiTheme="minorHAnsi" w:cstheme="minorHAnsi"/>
          <w:smallCaps w:val="0"/>
          <w:sz w:val="24"/>
          <w:szCs w:val="24"/>
        </w:rPr>
        <w:t xml:space="preserve">nd </w:t>
      </w:r>
      <w:r w:rsidR="00AD67C4" w:rsidRPr="00D411D9">
        <w:rPr>
          <w:rFonts w:asciiTheme="minorHAnsi" w:hAnsiTheme="minorHAnsi" w:cstheme="minorHAnsi"/>
          <w:smallCaps w:val="0"/>
          <w:sz w:val="24"/>
          <w:szCs w:val="24"/>
        </w:rPr>
        <w:t>H</w:t>
      </w:r>
      <w:r w:rsidR="00CD211E" w:rsidRPr="00D411D9">
        <w:rPr>
          <w:rFonts w:asciiTheme="minorHAnsi" w:hAnsiTheme="minorHAnsi" w:cstheme="minorHAnsi"/>
          <w:smallCaps w:val="0"/>
          <w:sz w:val="24"/>
          <w:szCs w:val="24"/>
        </w:rPr>
        <w:t xml:space="preserve">ow </w:t>
      </w:r>
      <w:r w:rsidR="007D2957" w:rsidRPr="00D411D9">
        <w:rPr>
          <w:rFonts w:asciiTheme="minorHAnsi" w:hAnsiTheme="minorHAnsi" w:cstheme="minorHAnsi"/>
          <w:smallCaps w:val="0"/>
          <w:sz w:val="24"/>
          <w:szCs w:val="24"/>
        </w:rPr>
        <w:t>i</w:t>
      </w:r>
      <w:r w:rsidR="00CD211E" w:rsidRPr="00D411D9">
        <w:rPr>
          <w:rFonts w:asciiTheme="minorHAnsi" w:hAnsiTheme="minorHAnsi" w:cstheme="minorHAnsi"/>
          <w:smallCaps w:val="0"/>
          <w:sz w:val="24"/>
          <w:szCs w:val="24"/>
        </w:rPr>
        <w:t xml:space="preserve">t </w:t>
      </w:r>
      <w:r w:rsidR="00AD67C4" w:rsidRPr="00D411D9">
        <w:rPr>
          <w:rFonts w:asciiTheme="minorHAnsi" w:hAnsiTheme="minorHAnsi" w:cstheme="minorHAnsi"/>
          <w:smallCaps w:val="0"/>
          <w:sz w:val="24"/>
          <w:szCs w:val="24"/>
        </w:rPr>
        <w:t>A</w:t>
      </w:r>
      <w:r w:rsidR="00CD211E" w:rsidRPr="00D411D9">
        <w:rPr>
          <w:rFonts w:asciiTheme="minorHAnsi" w:hAnsiTheme="minorHAnsi" w:cstheme="minorHAnsi"/>
          <w:smallCaps w:val="0"/>
          <w:sz w:val="24"/>
          <w:szCs w:val="24"/>
        </w:rPr>
        <w:t xml:space="preserve">pplies </w:t>
      </w:r>
      <w:r w:rsidR="007D2957" w:rsidRPr="00D411D9">
        <w:rPr>
          <w:rFonts w:asciiTheme="minorHAnsi" w:hAnsiTheme="minorHAnsi" w:cstheme="minorHAnsi"/>
          <w:smallCaps w:val="0"/>
          <w:sz w:val="24"/>
          <w:szCs w:val="24"/>
        </w:rPr>
        <w:t>t</w:t>
      </w:r>
      <w:r w:rsidR="00CD211E" w:rsidRPr="00D411D9">
        <w:rPr>
          <w:rFonts w:asciiTheme="minorHAnsi" w:hAnsiTheme="minorHAnsi" w:cstheme="minorHAnsi"/>
          <w:smallCaps w:val="0"/>
          <w:sz w:val="24"/>
          <w:szCs w:val="24"/>
        </w:rPr>
        <w:t xml:space="preserve">o </w:t>
      </w:r>
      <w:r w:rsidR="00AD67C4" w:rsidRPr="00D411D9">
        <w:rPr>
          <w:rFonts w:asciiTheme="minorHAnsi" w:hAnsiTheme="minorHAnsi" w:cstheme="minorHAnsi"/>
          <w:smallCaps w:val="0"/>
          <w:sz w:val="24"/>
          <w:szCs w:val="24"/>
        </w:rPr>
        <w:t>T</w:t>
      </w:r>
      <w:r w:rsidR="00CD211E" w:rsidRPr="00D411D9">
        <w:rPr>
          <w:rFonts w:asciiTheme="minorHAnsi" w:hAnsiTheme="minorHAnsi" w:cstheme="minorHAnsi"/>
          <w:smallCaps w:val="0"/>
          <w:sz w:val="24"/>
          <w:szCs w:val="24"/>
        </w:rPr>
        <w:t>hem</w:t>
      </w:r>
      <w:bookmarkEnd w:id="5"/>
    </w:p>
    <w:p w14:paraId="0226DDE1" w14:textId="77777777" w:rsidR="00CD211E" w:rsidRPr="00D411D9" w:rsidRDefault="00CD211E" w:rsidP="00AD67C4">
      <w:pPr>
        <w:jc w:val="both"/>
        <w:rPr>
          <w:rFonts w:cstheme="minorHAnsi"/>
          <w:lang w:val="en-US"/>
        </w:rPr>
      </w:pPr>
    </w:p>
    <w:p w14:paraId="7D2E7F13" w14:textId="6BB8001A" w:rsidR="004A4F8E" w:rsidRPr="00D411D9" w:rsidRDefault="00AD67C4" w:rsidP="00AD67C4">
      <w:pPr>
        <w:jc w:val="both"/>
        <w:rPr>
          <w:rFonts w:cstheme="minorHAnsi"/>
        </w:rPr>
      </w:pPr>
      <w:r w:rsidRPr="00D411D9">
        <w:rPr>
          <w:rFonts w:cstheme="minorHAnsi"/>
        </w:rPr>
        <w:t>All staff at the Practice</w:t>
      </w:r>
      <w:r w:rsidR="004A4F8E" w:rsidRPr="00D411D9">
        <w:rPr>
          <w:rFonts w:cstheme="minorHAnsi"/>
        </w:rPr>
        <w:t xml:space="preserve"> are to be fully conversant with this policy and are to understand that all patients have a right to have their complaint acknowledged and investigated properly.</w:t>
      </w:r>
      <w:r w:rsidR="00100904" w:rsidRPr="00D411D9">
        <w:rPr>
          <w:rFonts w:cstheme="minorHAnsi"/>
        </w:rPr>
        <w:t xml:space="preserve"> </w:t>
      </w:r>
      <w:r w:rsidRPr="00D411D9">
        <w:rPr>
          <w:rFonts w:cstheme="minorHAnsi"/>
        </w:rPr>
        <w:t>We take</w:t>
      </w:r>
      <w:r w:rsidR="004A4F8E" w:rsidRPr="00D411D9">
        <w:rPr>
          <w:rFonts w:cstheme="minorHAnsi"/>
        </w:rPr>
        <w:t xml:space="preserve"> complaints serio</w:t>
      </w:r>
      <w:r w:rsidR="001A6A38" w:rsidRPr="00D411D9">
        <w:rPr>
          <w:rFonts w:cstheme="minorHAnsi"/>
        </w:rPr>
        <w:t>usly and ensure</w:t>
      </w:r>
      <w:r w:rsidR="004A4F8E" w:rsidRPr="00D411D9">
        <w:rPr>
          <w:rFonts w:cstheme="minorHAnsi"/>
        </w:rPr>
        <w:t xml:space="preserve"> </w:t>
      </w:r>
      <w:r w:rsidR="00100904" w:rsidRPr="00D411D9">
        <w:rPr>
          <w:rFonts w:cstheme="minorHAnsi"/>
        </w:rPr>
        <w:t xml:space="preserve">that </w:t>
      </w:r>
      <w:r w:rsidR="004A4F8E" w:rsidRPr="00D411D9">
        <w:rPr>
          <w:rFonts w:cstheme="minorHAnsi"/>
        </w:rPr>
        <w:t>they are investigated in an unbiased, transparent, non</w:t>
      </w:r>
      <w:r w:rsidR="00100904" w:rsidRPr="00D411D9">
        <w:rPr>
          <w:rFonts w:cstheme="minorHAnsi"/>
        </w:rPr>
        <w:t>-judgemental and timely manner.</w:t>
      </w:r>
      <w:r w:rsidR="004A4F8E" w:rsidRPr="00D411D9">
        <w:rPr>
          <w:rFonts w:cstheme="minorHAnsi"/>
        </w:rPr>
        <w:t xml:space="preserve"> We will maintain communication with the </w:t>
      </w:r>
      <w:r w:rsidR="002B4B39" w:rsidRPr="00D411D9">
        <w:rPr>
          <w:rFonts w:cstheme="minorHAnsi"/>
        </w:rPr>
        <w:t>Complainant</w:t>
      </w:r>
      <w:r w:rsidR="004A4F8E" w:rsidRPr="00D411D9">
        <w:rPr>
          <w:rFonts w:cstheme="minorHAnsi"/>
        </w:rPr>
        <w:t xml:space="preserve"> (or their representative) throughout, ensuring they know the complaint is being taken seriously.</w:t>
      </w:r>
    </w:p>
    <w:p w14:paraId="20D7494E" w14:textId="77777777" w:rsidR="00CD211E" w:rsidRPr="00D411D9" w:rsidRDefault="00CD211E" w:rsidP="00AD67C4">
      <w:pPr>
        <w:jc w:val="both"/>
        <w:rPr>
          <w:rFonts w:cstheme="minorHAnsi"/>
          <w:lang w:val="en-US"/>
        </w:rPr>
      </w:pPr>
    </w:p>
    <w:p w14:paraId="7E23E942" w14:textId="1F6C8C70" w:rsidR="00CD211E" w:rsidRPr="00D411D9" w:rsidRDefault="00310764" w:rsidP="00AD67C4">
      <w:pPr>
        <w:jc w:val="both"/>
        <w:rPr>
          <w:rFonts w:cstheme="minorHAnsi"/>
          <w:lang w:val="en-US"/>
        </w:rPr>
      </w:pPr>
      <w:r w:rsidRPr="00D411D9">
        <w:rPr>
          <w:rFonts w:cstheme="minorHAnsi"/>
          <w:lang w:val="en-US"/>
        </w:rPr>
        <w:t xml:space="preserve">The </w:t>
      </w:r>
      <w:r w:rsidR="00AD67C4" w:rsidRPr="00D411D9">
        <w:rPr>
          <w:rFonts w:cstheme="minorHAnsi"/>
          <w:lang w:val="en-US"/>
        </w:rPr>
        <w:t>Practice</w:t>
      </w:r>
      <w:r w:rsidR="00CD211E" w:rsidRPr="00D411D9">
        <w:rPr>
          <w:rFonts w:cstheme="minorHAnsi"/>
          <w:lang w:val="en-US"/>
        </w:rPr>
        <w:t xml:space="preserve"> aims to design and implement policies and procedures that meet the diverse needs of our service and workforce, ensuring that none are placed at a disadvantage over others, in accordan</w:t>
      </w:r>
      <w:r w:rsidRPr="00D411D9">
        <w:rPr>
          <w:rFonts w:cstheme="minorHAnsi"/>
          <w:lang w:val="en-US"/>
        </w:rPr>
        <w:t xml:space="preserve">ce with the </w:t>
      </w:r>
      <w:hyperlink r:id="rId13" w:history="1">
        <w:r w:rsidRPr="00D411D9">
          <w:rPr>
            <w:rStyle w:val="Hyperlink"/>
            <w:rFonts w:cstheme="minorHAnsi"/>
            <w:lang w:val="en-US"/>
          </w:rPr>
          <w:t>Equality Act 2010</w:t>
        </w:r>
      </w:hyperlink>
      <w:r w:rsidRPr="00D411D9">
        <w:rPr>
          <w:rFonts w:cstheme="minorHAnsi"/>
          <w:lang w:val="en-US"/>
        </w:rPr>
        <w:t xml:space="preserve">. </w:t>
      </w:r>
      <w:r w:rsidR="00CD211E" w:rsidRPr="00D411D9">
        <w:rPr>
          <w:rFonts w:cstheme="minorHAnsi"/>
          <w:lang w:val="en-US"/>
        </w:rPr>
        <w:t>Consideration has been given to the impact t</w:t>
      </w:r>
      <w:r w:rsidRPr="00D411D9">
        <w:rPr>
          <w:rFonts w:cstheme="minorHAnsi"/>
          <w:lang w:val="en-US"/>
        </w:rPr>
        <w:t xml:space="preserve">his policy might have </w:t>
      </w:r>
      <w:proofErr w:type="gramStart"/>
      <w:r w:rsidRPr="00D411D9">
        <w:rPr>
          <w:rFonts w:cstheme="minorHAnsi"/>
          <w:lang w:val="en-US"/>
        </w:rPr>
        <w:t>in regard</w:t>
      </w:r>
      <w:r w:rsidR="00CD211E" w:rsidRPr="00D411D9">
        <w:rPr>
          <w:rFonts w:cstheme="minorHAnsi"/>
          <w:lang w:val="en-US"/>
        </w:rPr>
        <w:t xml:space="preserve"> to</w:t>
      </w:r>
      <w:proofErr w:type="gramEnd"/>
      <w:r w:rsidR="00CD211E" w:rsidRPr="00D411D9">
        <w:rPr>
          <w:rFonts w:cstheme="minorHAnsi"/>
          <w:lang w:val="en-US"/>
        </w:rPr>
        <w:t xml:space="preserve"> the individual protected characteristics of those to whom it applies.</w:t>
      </w:r>
    </w:p>
    <w:p w14:paraId="5BF94D17" w14:textId="7C680AE7" w:rsidR="00CD211E" w:rsidRPr="00D411D9" w:rsidRDefault="00583A9B" w:rsidP="00AD67C4">
      <w:pPr>
        <w:pStyle w:val="Heading1"/>
        <w:keepLines/>
        <w:pBdr>
          <w:bottom w:val="single" w:sz="4" w:space="1" w:color="595959" w:themeColor="text1" w:themeTint="A6"/>
        </w:pBdr>
        <w:spacing w:before="360" w:after="160" w:line="259" w:lineRule="auto"/>
        <w:jc w:val="both"/>
        <w:rPr>
          <w:rFonts w:asciiTheme="minorHAnsi" w:hAnsiTheme="minorHAnsi" w:cstheme="minorHAnsi"/>
          <w:sz w:val="24"/>
          <w:szCs w:val="24"/>
        </w:rPr>
      </w:pPr>
      <w:bookmarkStart w:id="6" w:name="_Toc5605670"/>
      <w:r w:rsidRPr="00D411D9">
        <w:rPr>
          <w:rFonts w:asciiTheme="minorHAnsi" w:hAnsiTheme="minorHAnsi" w:cstheme="minorHAnsi"/>
          <w:sz w:val="24"/>
          <w:szCs w:val="24"/>
        </w:rPr>
        <w:t>Guidance</w:t>
      </w:r>
      <w:bookmarkEnd w:id="6"/>
    </w:p>
    <w:p w14:paraId="060F4E31" w14:textId="2E0CAA61" w:rsidR="00CD211E" w:rsidRPr="00D411D9" w:rsidRDefault="00D309C7" w:rsidP="00AD67C4">
      <w:pPr>
        <w:pStyle w:val="Heading2"/>
        <w:jc w:val="both"/>
        <w:rPr>
          <w:rFonts w:asciiTheme="minorHAnsi" w:hAnsiTheme="minorHAnsi" w:cstheme="minorHAnsi"/>
          <w:smallCaps w:val="0"/>
          <w:sz w:val="24"/>
          <w:szCs w:val="24"/>
        </w:rPr>
      </w:pPr>
      <w:bookmarkStart w:id="7" w:name="_Toc5605671"/>
      <w:r w:rsidRPr="00D411D9">
        <w:rPr>
          <w:rFonts w:asciiTheme="minorHAnsi" w:hAnsiTheme="minorHAnsi" w:cstheme="minorHAnsi"/>
          <w:smallCaps w:val="0"/>
          <w:sz w:val="24"/>
          <w:szCs w:val="24"/>
        </w:rPr>
        <w:t>Legislation</w:t>
      </w:r>
      <w:bookmarkEnd w:id="7"/>
    </w:p>
    <w:p w14:paraId="14375152" w14:textId="77777777" w:rsidR="00CD211E" w:rsidRPr="00D411D9" w:rsidRDefault="00CD211E" w:rsidP="00AD67C4">
      <w:pPr>
        <w:jc w:val="both"/>
        <w:rPr>
          <w:rFonts w:cstheme="minorHAnsi"/>
          <w:lang w:val="en-US"/>
        </w:rPr>
      </w:pPr>
    </w:p>
    <w:p w14:paraId="25833D49" w14:textId="4ACAEA1A" w:rsidR="004A4F8E" w:rsidRPr="00D411D9" w:rsidRDefault="001A6A38" w:rsidP="00AD67C4">
      <w:pPr>
        <w:jc w:val="both"/>
        <w:rPr>
          <w:rFonts w:cstheme="minorHAnsi"/>
        </w:rPr>
      </w:pPr>
      <w:r w:rsidRPr="00D411D9">
        <w:rPr>
          <w:rFonts w:cstheme="minorHAnsi"/>
        </w:rPr>
        <w:t>Every NHS facility has a Complaints P</w:t>
      </w:r>
      <w:r w:rsidR="004A4F8E" w:rsidRPr="00D411D9">
        <w:rPr>
          <w:rFonts w:cstheme="minorHAnsi"/>
        </w:rPr>
        <w:t>rocedure; this permits a patient (or their nominated representative) to submit a complaint either to the NHS organisation or</w:t>
      </w:r>
      <w:r w:rsidR="00310764" w:rsidRPr="00D411D9">
        <w:rPr>
          <w:rFonts w:cstheme="minorHAnsi"/>
        </w:rPr>
        <w:t xml:space="preserve"> the organisation that</w:t>
      </w:r>
      <w:r w:rsidR="004A4F8E" w:rsidRPr="00D411D9">
        <w:rPr>
          <w:rFonts w:cstheme="minorHAnsi"/>
        </w:rPr>
        <w:t xml:space="preserve"> has been commissioned by the NHS to provide a service.  </w:t>
      </w:r>
    </w:p>
    <w:p w14:paraId="36D2DC35" w14:textId="77777777" w:rsidR="004A4F8E" w:rsidRPr="00D411D9" w:rsidRDefault="004A4F8E" w:rsidP="00AD67C4">
      <w:pPr>
        <w:jc w:val="both"/>
        <w:rPr>
          <w:rFonts w:cstheme="minorHAnsi"/>
        </w:rPr>
      </w:pPr>
    </w:p>
    <w:p w14:paraId="61C6BBE4" w14:textId="790F0D30" w:rsidR="00E26409" w:rsidRPr="00D411D9" w:rsidRDefault="00310764" w:rsidP="00E26409">
      <w:pPr>
        <w:jc w:val="both"/>
        <w:rPr>
          <w:rFonts w:cstheme="minorHAnsi"/>
          <w:lang w:eastAsia="en-GB"/>
        </w:rPr>
      </w:pPr>
      <w:r w:rsidRPr="00D411D9">
        <w:rPr>
          <w:rFonts w:cstheme="minorHAnsi"/>
        </w:rPr>
        <w:t xml:space="preserve">This </w:t>
      </w:r>
      <w:r w:rsidR="00AD67C4" w:rsidRPr="00D411D9">
        <w:rPr>
          <w:rFonts w:cstheme="minorHAnsi"/>
        </w:rPr>
        <w:t>Practice</w:t>
      </w:r>
      <w:r w:rsidRPr="00D411D9">
        <w:rPr>
          <w:rFonts w:cstheme="minorHAnsi"/>
        </w:rPr>
        <w:t xml:space="preserve"> adopts a patient-</w:t>
      </w:r>
      <w:r w:rsidR="004A4F8E" w:rsidRPr="00D411D9">
        <w:rPr>
          <w:rFonts w:cstheme="minorHAnsi"/>
        </w:rPr>
        <w:t xml:space="preserve">focused approach to complaint handling in accordance with the </w:t>
      </w:r>
      <w:hyperlink r:id="rId14" w:history="1">
        <w:r w:rsidR="00E8602F" w:rsidRPr="00E8602F">
          <w:rPr>
            <w:rStyle w:val="Hyperlink"/>
            <w:rFonts w:cstheme="minorHAnsi"/>
          </w:rPr>
          <w:t>Local Authority Social Services and NHS Complaints Regulations 2009</w:t>
        </w:r>
      </w:hyperlink>
      <w:r w:rsidR="00E8602F">
        <w:rPr>
          <w:rFonts w:cstheme="minorHAnsi"/>
        </w:rPr>
        <w:t xml:space="preserve"> </w:t>
      </w:r>
      <w:r w:rsidR="00B213D4" w:rsidRPr="00D411D9">
        <w:rPr>
          <w:rFonts w:cstheme="minorHAnsi"/>
        </w:rPr>
        <w:t xml:space="preserve">and the </w:t>
      </w:r>
      <w:hyperlink r:id="rId15" w:history="1">
        <w:r w:rsidR="00FD7752" w:rsidRPr="00D411D9">
          <w:rPr>
            <w:rStyle w:val="Hyperlink"/>
            <w:rFonts w:cstheme="minorHAnsi"/>
          </w:rPr>
          <w:t xml:space="preserve">Health and </w:t>
        </w:r>
        <w:r w:rsidR="00FD7752" w:rsidRPr="00D411D9">
          <w:rPr>
            <w:rStyle w:val="Hyperlink"/>
            <w:rFonts w:cstheme="minorHAnsi"/>
          </w:rPr>
          <w:t>S</w:t>
        </w:r>
        <w:r w:rsidR="00FD7752" w:rsidRPr="00D411D9">
          <w:rPr>
            <w:rStyle w:val="Hyperlink"/>
            <w:rFonts w:cstheme="minorHAnsi"/>
          </w:rPr>
          <w:t>ocial Care Act 2008</w:t>
        </w:r>
      </w:hyperlink>
      <w:r w:rsidR="00FD7752" w:rsidRPr="00D411D9">
        <w:rPr>
          <w:rFonts w:cstheme="minorHAnsi"/>
        </w:rPr>
        <w:t xml:space="preserve"> regulation 16.</w:t>
      </w:r>
    </w:p>
    <w:p w14:paraId="4E843DE8" w14:textId="53A4C295" w:rsidR="00CD211E" w:rsidRPr="00D411D9" w:rsidRDefault="001A6A38" w:rsidP="00AD67C4">
      <w:pPr>
        <w:pStyle w:val="Heading2"/>
        <w:jc w:val="both"/>
        <w:rPr>
          <w:rFonts w:asciiTheme="minorHAnsi" w:hAnsiTheme="minorHAnsi" w:cstheme="minorHAnsi"/>
          <w:smallCaps w:val="0"/>
          <w:sz w:val="24"/>
          <w:szCs w:val="24"/>
        </w:rPr>
      </w:pPr>
      <w:bookmarkStart w:id="8" w:name="_Toc5605672"/>
      <w:r w:rsidRPr="00D411D9">
        <w:rPr>
          <w:rFonts w:asciiTheme="minorHAnsi" w:hAnsiTheme="minorHAnsi" w:cstheme="minorHAnsi"/>
          <w:smallCaps w:val="0"/>
          <w:sz w:val="24"/>
          <w:szCs w:val="24"/>
        </w:rPr>
        <w:t>Definitions of a C</w:t>
      </w:r>
      <w:r w:rsidR="004A4F8E" w:rsidRPr="00D411D9">
        <w:rPr>
          <w:rFonts w:asciiTheme="minorHAnsi" w:hAnsiTheme="minorHAnsi" w:cstheme="minorHAnsi"/>
          <w:smallCaps w:val="0"/>
          <w:sz w:val="24"/>
          <w:szCs w:val="24"/>
        </w:rPr>
        <w:t>omplaint</w:t>
      </w:r>
      <w:bookmarkEnd w:id="8"/>
    </w:p>
    <w:p w14:paraId="15625A32" w14:textId="27EBF3EF" w:rsidR="00310764" w:rsidRPr="00D411D9" w:rsidRDefault="00310764" w:rsidP="00AD67C4">
      <w:pPr>
        <w:pStyle w:val="NormalWeb"/>
        <w:jc w:val="both"/>
        <w:rPr>
          <w:rFonts w:asciiTheme="minorHAnsi" w:hAnsiTheme="minorHAnsi" w:cstheme="minorHAnsi"/>
        </w:rPr>
      </w:pPr>
      <w:r w:rsidRPr="00D411D9">
        <w:rPr>
          <w:rFonts w:asciiTheme="minorHAnsi" w:hAnsiTheme="minorHAnsi" w:cstheme="minorHAnsi"/>
        </w:rPr>
        <w:t xml:space="preserve">A complaint or concern is an expression of dissatisfaction about an act, omission or decision, either verbal or written, and whether justified or not, which requires a response. </w:t>
      </w:r>
    </w:p>
    <w:p w14:paraId="735745FC" w14:textId="27F2712B" w:rsidR="00583A9B" w:rsidRPr="00D411D9" w:rsidRDefault="004A4F8E" w:rsidP="00AD67C4">
      <w:pPr>
        <w:pStyle w:val="Heading2"/>
        <w:jc w:val="both"/>
        <w:rPr>
          <w:rFonts w:asciiTheme="minorHAnsi" w:hAnsiTheme="minorHAnsi" w:cstheme="minorHAnsi"/>
          <w:smallCaps w:val="0"/>
          <w:sz w:val="24"/>
          <w:szCs w:val="24"/>
        </w:rPr>
      </w:pPr>
      <w:bookmarkStart w:id="9" w:name="_Toc5605673"/>
      <w:r w:rsidRPr="00D411D9">
        <w:rPr>
          <w:rFonts w:asciiTheme="minorHAnsi" w:hAnsiTheme="minorHAnsi" w:cstheme="minorHAnsi"/>
          <w:smallCaps w:val="0"/>
          <w:sz w:val="24"/>
          <w:szCs w:val="24"/>
        </w:rPr>
        <w:t>Complaint</w:t>
      </w:r>
      <w:r w:rsidR="001A6A38" w:rsidRPr="00D411D9">
        <w:rPr>
          <w:rFonts w:asciiTheme="minorHAnsi" w:hAnsiTheme="minorHAnsi" w:cstheme="minorHAnsi"/>
          <w:smallCaps w:val="0"/>
          <w:sz w:val="24"/>
          <w:szCs w:val="24"/>
        </w:rPr>
        <w:t>s Procedure</w:t>
      </w:r>
      <w:bookmarkEnd w:id="9"/>
    </w:p>
    <w:p w14:paraId="1FC5E04F" w14:textId="77777777" w:rsidR="00310764" w:rsidRPr="00D411D9" w:rsidRDefault="00310764" w:rsidP="00AD67C4">
      <w:pPr>
        <w:jc w:val="both"/>
        <w:textAlignment w:val="baseline"/>
        <w:rPr>
          <w:rFonts w:eastAsia="Times New Roman" w:cstheme="minorHAnsi"/>
          <w:color w:val="000000" w:themeColor="text1"/>
          <w:lang w:eastAsia="en-GB"/>
        </w:rPr>
      </w:pPr>
    </w:p>
    <w:p w14:paraId="78D4E2B5" w14:textId="4D48C8B4" w:rsidR="007C1399" w:rsidRPr="00D411D9" w:rsidRDefault="001A6A38" w:rsidP="00AD67C4">
      <w:pPr>
        <w:jc w:val="both"/>
        <w:textAlignment w:val="baseline"/>
        <w:rPr>
          <w:rFonts w:eastAsia="Times New Roman" w:cstheme="minorHAnsi"/>
          <w:color w:val="000000" w:themeColor="text1"/>
          <w:lang w:eastAsia="en-GB"/>
        </w:rPr>
      </w:pPr>
      <w:r w:rsidRPr="00D411D9">
        <w:rPr>
          <w:rFonts w:eastAsia="Times New Roman" w:cstheme="minorHAnsi"/>
          <w:color w:val="000000" w:themeColor="text1"/>
          <w:lang w:eastAsia="en-GB"/>
        </w:rPr>
        <w:t>The Practice</w:t>
      </w:r>
      <w:r w:rsidR="00310764" w:rsidRPr="00D411D9">
        <w:rPr>
          <w:rFonts w:eastAsia="Times New Roman" w:cstheme="minorHAnsi"/>
          <w:color w:val="000000" w:themeColor="text1"/>
          <w:lang w:eastAsia="en-GB"/>
        </w:rPr>
        <w:t xml:space="preserve"> </w:t>
      </w:r>
      <w:r w:rsidR="000D3586" w:rsidRPr="00D411D9">
        <w:rPr>
          <w:rFonts w:eastAsia="Times New Roman" w:cstheme="minorHAnsi"/>
          <w:color w:val="000000" w:themeColor="text1"/>
          <w:lang w:eastAsia="en-GB"/>
        </w:rPr>
        <w:t xml:space="preserve">seeks to make it as easy as possible for patients to express </w:t>
      </w:r>
      <w:proofErr w:type="spellStart"/>
      <w:r w:rsidR="000D3586" w:rsidRPr="00D411D9">
        <w:rPr>
          <w:rFonts w:eastAsia="Times New Roman" w:cstheme="minorHAnsi"/>
          <w:color w:val="000000" w:themeColor="text1"/>
          <w:lang w:eastAsia="en-GB"/>
        </w:rPr>
        <w:t>dissatisfacation</w:t>
      </w:r>
      <w:proofErr w:type="spellEnd"/>
      <w:r w:rsidR="000D3586" w:rsidRPr="00D411D9">
        <w:rPr>
          <w:rFonts w:eastAsia="Times New Roman" w:cstheme="minorHAnsi"/>
          <w:color w:val="000000" w:themeColor="text1"/>
          <w:lang w:eastAsia="en-GB"/>
        </w:rPr>
        <w:t xml:space="preserve">. </w:t>
      </w:r>
      <w:r w:rsidR="00605588" w:rsidRPr="00D411D9">
        <w:rPr>
          <w:rFonts w:eastAsia="Times New Roman" w:cstheme="minorHAnsi"/>
          <w:color w:val="000000" w:themeColor="text1"/>
          <w:lang w:eastAsia="en-GB"/>
        </w:rPr>
        <w:t xml:space="preserve"> Patients can make complaints verbally in person, over the telephone, by email or by letter.  </w:t>
      </w:r>
      <w:r w:rsidR="00491ED0" w:rsidRPr="00D411D9">
        <w:rPr>
          <w:rFonts w:eastAsia="Times New Roman" w:cstheme="minorHAnsi"/>
          <w:color w:val="000000" w:themeColor="text1"/>
          <w:lang w:eastAsia="en-GB"/>
        </w:rPr>
        <w:t xml:space="preserve">Wherever possible, a resolution will be offered </w:t>
      </w:r>
      <w:proofErr w:type="gramStart"/>
      <w:r w:rsidR="00491ED0" w:rsidRPr="00D411D9">
        <w:rPr>
          <w:rFonts w:eastAsia="Times New Roman" w:cstheme="minorHAnsi"/>
          <w:color w:val="000000" w:themeColor="text1"/>
          <w:lang w:eastAsia="en-GB"/>
        </w:rPr>
        <w:t>quickly</w:t>
      </w:r>
      <w:proofErr w:type="gramEnd"/>
      <w:r w:rsidR="00491ED0" w:rsidRPr="00D411D9">
        <w:rPr>
          <w:rFonts w:eastAsia="Times New Roman" w:cstheme="minorHAnsi"/>
          <w:color w:val="000000" w:themeColor="text1"/>
          <w:lang w:eastAsia="en-GB"/>
        </w:rPr>
        <w:t xml:space="preserve"> </w:t>
      </w:r>
      <w:r w:rsidR="00AD78AE" w:rsidRPr="00D411D9">
        <w:rPr>
          <w:rFonts w:eastAsia="Times New Roman" w:cstheme="minorHAnsi"/>
          <w:color w:val="000000" w:themeColor="text1"/>
          <w:lang w:eastAsia="en-GB"/>
        </w:rPr>
        <w:t>and the patient will be given the choice regarding whether the matter is closed or they wish to continue to a formal complaint.</w:t>
      </w:r>
    </w:p>
    <w:p w14:paraId="119E28F3" w14:textId="77777777" w:rsidR="007C1399" w:rsidRPr="00D411D9" w:rsidRDefault="007C1399" w:rsidP="00AD67C4">
      <w:pPr>
        <w:jc w:val="both"/>
        <w:textAlignment w:val="baseline"/>
        <w:rPr>
          <w:rFonts w:eastAsia="Times New Roman" w:cstheme="minorHAnsi"/>
          <w:color w:val="000000" w:themeColor="text1"/>
          <w:lang w:eastAsia="en-GB"/>
        </w:rPr>
      </w:pPr>
    </w:p>
    <w:p w14:paraId="18938377" w14:textId="46A2DE51" w:rsidR="00583A9B" w:rsidRPr="00D411D9" w:rsidRDefault="001A6A38" w:rsidP="00AD67C4">
      <w:pPr>
        <w:pStyle w:val="Heading2"/>
        <w:jc w:val="both"/>
        <w:rPr>
          <w:rFonts w:asciiTheme="minorHAnsi" w:hAnsiTheme="minorHAnsi" w:cstheme="minorHAnsi"/>
          <w:smallCaps w:val="0"/>
          <w:sz w:val="24"/>
          <w:szCs w:val="24"/>
        </w:rPr>
      </w:pPr>
      <w:bookmarkStart w:id="10" w:name="_Toc5605674"/>
      <w:r w:rsidRPr="00D411D9">
        <w:rPr>
          <w:rFonts w:asciiTheme="minorHAnsi" w:hAnsiTheme="minorHAnsi" w:cstheme="minorHAnsi"/>
          <w:smallCaps w:val="0"/>
          <w:sz w:val="24"/>
          <w:szCs w:val="24"/>
        </w:rPr>
        <w:lastRenderedPageBreak/>
        <w:t>Responsible P</w:t>
      </w:r>
      <w:r w:rsidR="00A036D5" w:rsidRPr="00D411D9">
        <w:rPr>
          <w:rFonts w:asciiTheme="minorHAnsi" w:hAnsiTheme="minorHAnsi" w:cstheme="minorHAnsi"/>
          <w:smallCaps w:val="0"/>
          <w:sz w:val="24"/>
          <w:szCs w:val="24"/>
        </w:rPr>
        <w:t>erson</w:t>
      </w:r>
      <w:bookmarkEnd w:id="10"/>
    </w:p>
    <w:p w14:paraId="31AC0ACB" w14:textId="21BE78C9" w:rsidR="00310764" w:rsidRPr="00D411D9" w:rsidRDefault="001A6A38" w:rsidP="00AD67C4">
      <w:pPr>
        <w:spacing w:before="72" w:after="72"/>
        <w:ind w:right="240"/>
        <w:jc w:val="both"/>
        <w:rPr>
          <w:rFonts w:eastAsia="Times New Roman" w:cstheme="minorHAnsi"/>
          <w:b/>
          <w:color w:val="000000" w:themeColor="text1"/>
          <w:lang w:eastAsia="en-GB"/>
        </w:rPr>
      </w:pPr>
      <w:r w:rsidRPr="00D411D9">
        <w:rPr>
          <w:rFonts w:eastAsia="Times New Roman" w:cstheme="minorHAnsi"/>
          <w:color w:val="000000" w:themeColor="text1"/>
          <w:lang w:eastAsia="en-GB"/>
        </w:rPr>
        <w:t>At the Stockbridge Practice</w:t>
      </w:r>
      <w:r w:rsidR="00310764" w:rsidRPr="00D411D9">
        <w:rPr>
          <w:rFonts w:eastAsia="Times New Roman" w:cstheme="minorHAnsi"/>
          <w:color w:val="000000" w:themeColor="text1"/>
          <w:lang w:eastAsia="en-GB"/>
        </w:rPr>
        <w:t xml:space="preserve">, the responsible person </w:t>
      </w:r>
      <w:r w:rsidRPr="00D411D9">
        <w:rPr>
          <w:rFonts w:eastAsia="Times New Roman" w:cstheme="minorHAnsi"/>
          <w:color w:val="000000" w:themeColor="text1"/>
        </w:rPr>
        <w:t xml:space="preserve">is </w:t>
      </w:r>
      <w:r w:rsidR="005F16D2" w:rsidRPr="00D411D9">
        <w:rPr>
          <w:rFonts w:eastAsia="Times New Roman" w:cstheme="minorHAnsi"/>
          <w:color w:val="000000" w:themeColor="text1"/>
        </w:rPr>
        <w:t>Dr Bridget Pemberton</w:t>
      </w:r>
      <w:r w:rsidRPr="00D411D9">
        <w:rPr>
          <w:rFonts w:eastAsia="Times New Roman" w:cstheme="minorHAnsi"/>
          <w:color w:val="000000" w:themeColor="text1"/>
        </w:rPr>
        <w:t xml:space="preserve"> (Partner)</w:t>
      </w:r>
      <w:r w:rsidR="002B4B39" w:rsidRPr="00D411D9">
        <w:rPr>
          <w:rFonts w:eastAsia="Times New Roman" w:cstheme="minorHAnsi"/>
          <w:color w:val="000000" w:themeColor="text1"/>
        </w:rPr>
        <w:t xml:space="preserve">. </w:t>
      </w:r>
      <w:r w:rsidR="005F16D2" w:rsidRPr="00D411D9">
        <w:rPr>
          <w:rFonts w:eastAsia="Times New Roman" w:cstheme="minorHAnsi"/>
          <w:color w:val="000000" w:themeColor="text1"/>
        </w:rPr>
        <w:t>She</w:t>
      </w:r>
      <w:r w:rsidR="002B4B39" w:rsidRPr="00D411D9">
        <w:rPr>
          <w:rFonts w:eastAsia="Times New Roman" w:cstheme="minorHAnsi"/>
          <w:color w:val="000000" w:themeColor="text1"/>
        </w:rPr>
        <w:t xml:space="preserve"> is</w:t>
      </w:r>
      <w:r w:rsidR="00310764" w:rsidRPr="00D411D9">
        <w:rPr>
          <w:rFonts w:eastAsia="Times New Roman" w:cstheme="minorHAnsi"/>
          <w:color w:val="000000" w:themeColor="text1"/>
        </w:rPr>
        <w:t xml:space="preserve"> </w:t>
      </w:r>
      <w:r w:rsidR="00310764" w:rsidRPr="00D411D9">
        <w:rPr>
          <w:rFonts w:cstheme="minorHAnsi"/>
          <w:color w:val="191919"/>
        </w:rPr>
        <w:t xml:space="preserve">responsible for ensuring compliance with the complaints regulations and making sure action is taken </w:t>
      </w:r>
      <w:proofErr w:type="gramStart"/>
      <w:r w:rsidR="00310764" w:rsidRPr="00D411D9">
        <w:rPr>
          <w:rFonts w:cstheme="minorHAnsi"/>
          <w:color w:val="191919"/>
        </w:rPr>
        <w:t>as a result of</w:t>
      </w:r>
      <w:proofErr w:type="gramEnd"/>
      <w:r w:rsidR="00310764" w:rsidRPr="00D411D9">
        <w:rPr>
          <w:rFonts w:cstheme="minorHAnsi"/>
          <w:color w:val="191919"/>
        </w:rPr>
        <w:t xml:space="preserve"> the complaint. </w:t>
      </w:r>
    </w:p>
    <w:tbl>
      <w:tblPr>
        <w:tblW w:w="0" w:type="auto"/>
        <w:tblCellMar>
          <w:left w:w="0" w:type="dxa"/>
          <w:right w:w="0" w:type="dxa"/>
        </w:tblCellMar>
        <w:tblLook w:val="04A0" w:firstRow="1" w:lastRow="0" w:firstColumn="1" w:lastColumn="0" w:noHBand="0" w:noVBand="1"/>
      </w:tblPr>
      <w:tblGrid>
        <w:gridCol w:w="156"/>
      </w:tblGrid>
      <w:tr w:rsidR="00D309C7" w:rsidRPr="00D411D9" w14:paraId="2E58F788" w14:textId="77777777" w:rsidTr="0015434C">
        <w:tc>
          <w:tcPr>
            <w:tcW w:w="0" w:type="auto"/>
            <w:tcMar>
              <w:top w:w="0" w:type="dxa"/>
              <w:left w:w="75" w:type="dxa"/>
              <w:bottom w:w="0" w:type="dxa"/>
              <w:right w:w="75" w:type="dxa"/>
            </w:tcMar>
            <w:hideMark/>
          </w:tcPr>
          <w:p w14:paraId="63FAFA16" w14:textId="77777777" w:rsidR="00D309C7" w:rsidRPr="00D411D9" w:rsidRDefault="00D309C7" w:rsidP="00AD67C4">
            <w:pPr>
              <w:pStyle w:val="p1"/>
              <w:jc w:val="both"/>
              <w:rPr>
                <w:rFonts w:asciiTheme="minorHAnsi" w:hAnsiTheme="minorHAnsi" w:cstheme="minorHAnsi"/>
                <w:sz w:val="24"/>
                <w:szCs w:val="24"/>
              </w:rPr>
            </w:pPr>
          </w:p>
        </w:tc>
      </w:tr>
    </w:tbl>
    <w:p w14:paraId="5EED3E05" w14:textId="50D8B755" w:rsidR="00583A9B" w:rsidRPr="00D411D9" w:rsidRDefault="002B4B39" w:rsidP="00AD67C4">
      <w:pPr>
        <w:pStyle w:val="Heading2"/>
        <w:jc w:val="both"/>
        <w:rPr>
          <w:rFonts w:asciiTheme="minorHAnsi" w:hAnsiTheme="minorHAnsi" w:cstheme="minorHAnsi"/>
          <w:smallCaps w:val="0"/>
          <w:sz w:val="24"/>
          <w:szCs w:val="24"/>
        </w:rPr>
      </w:pPr>
      <w:r w:rsidRPr="00D411D9">
        <w:rPr>
          <w:rFonts w:asciiTheme="minorHAnsi" w:hAnsiTheme="minorHAnsi" w:cstheme="minorHAnsi"/>
          <w:smallCaps w:val="0"/>
          <w:sz w:val="24"/>
          <w:szCs w:val="24"/>
        </w:rPr>
        <w:t>Complaints Manager</w:t>
      </w:r>
    </w:p>
    <w:p w14:paraId="072B41DE" w14:textId="4F573B6A" w:rsidR="00310764" w:rsidRPr="00D411D9" w:rsidRDefault="00310764" w:rsidP="00AD67C4">
      <w:pPr>
        <w:pStyle w:val="NormalWeb"/>
        <w:jc w:val="both"/>
        <w:rPr>
          <w:rFonts w:asciiTheme="minorHAnsi" w:eastAsia="Times New Roman" w:hAnsiTheme="minorHAnsi" w:cstheme="minorHAnsi"/>
          <w:color w:val="000000" w:themeColor="text1"/>
        </w:rPr>
      </w:pPr>
      <w:r w:rsidRPr="00D411D9">
        <w:rPr>
          <w:rFonts w:asciiTheme="minorHAnsi" w:eastAsia="Times New Roman" w:hAnsiTheme="minorHAnsi" w:cstheme="minorHAnsi"/>
          <w:color w:val="000000" w:themeColor="text1"/>
        </w:rPr>
        <w:t xml:space="preserve">At </w:t>
      </w:r>
      <w:r w:rsidR="002B4B39" w:rsidRPr="00D411D9">
        <w:rPr>
          <w:rFonts w:asciiTheme="minorHAnsi" w:eastAsia="Times New Roman" w:hAnsiTheme="minorHAnsi" w:cstheme="minorHAnsi"/>
          <w:color w:val="000000" w:themeColor="text1"/>
        </w:rPr>
        <w:t xml:space="preserve">Stockbridge Practice, the Complaints Manager is </w:t>
      </w:r>
      <w:r w:rsidR="00C72721">
        <w:rPr>
          <w:rFonts w:asciiTheme="minorHAnsi" w:eastAsia="Times New Roman" w:hAnsiTheme="minorHAnsi" w:cstheme="minorHAnsi"/>
          <w:color w:val="000000" w:themeColor="text1"/>
        </w:rPr>
        <w:t xml:space="preserve">Ann </w:t>
      </w:r>
      <w:proofErr w:type="spellStart"/>
      <w:r w:rsidR="00C72721">
        <w:rPr>
          <w:rFonts w:asciiTheme="minorHAnsi" w:eastAsia="Times New Roman" w:hAnsiTheme="minorHAnsi" w:cstheme="minorHAnsi"/>
          <w:color w:val="000000" w:themeColor="text1"/>
        </w:rPr>
        <w:t>Spooner,</w:t>
      </w:r>
      <w:proofErr w:type="spellEnd"/>
      <w:r w:rsidR="00C72721">
        <w:rPr>
          <w:rFonts w:asciiTheme="minorHAnsi" w:eastAsia="Times New Roman" w:hAnsiTheme="minorHAnsi" w:cstheme="minorHAnsi"/>
          <w:color w:val="000000" w:themeColor="text1"/>
        </w:rPr>
        <w:t xml:space="preserve"> </w:t>
      </w:r>
      <w:r w:rsidR="002B4B39" w:rsidRPr="00D411D9">
        <w:rPr>
          <w:rFonts w:asciiTheme="minorHAnsi" w:eastAsia="Times New Roman" w:hAnsiTheme="minorHAnsi" w:cstheme="minorHAnsi"/>
          <w:color w:val="000000" w:themeColor="text1"/>
        </w:rPr>
        <w:t>Practice Manager. She is</w:t>
      </w:r>
      <w:r w:rsidRPr="00D411D9">
        <w:rPr>
          <w:rFonts w:asciiTheme="minorHAnsi" w:eastAsia="Times New Roman" w:hAnsiTheme="minorHAnsi" w:cstheme="minorHAnsi"/>
          <w:color w:val="000000" w:themeColor="text1"/>
        </w:rPr>
        <w:t xml:space="preserve"> responsible for managing all complaints procedures and must be readily identifiable to service users.  </w:t>
      </w:r>
    </w:p>
    <w:p w14:paraId="6460B845" w14:textId="6ABC59FD" w:rsidR="00583A9B" w:rsidRPr="00D411D9" w:rsidRDefault="002B4B39" w:rsidP="00AD67C4">
      <w:pPr>
        <w:pStyle w:val="Heading2"/>
        <w:jc w:val="both"/>
        <w:rPr>
          <w:rFonts w:asciiTheme="minorHAnsi" w:hAnsiTheme="minorHAnsi" w:cstheme="minorHAnsi"/>
          <w:smallCaps w:val="0"/>
          <w:sz w:val="24"/>
          <w:szCs w:val="24"/>
        </w:rPr>
      </w:pPr>
      <w:bookmarkStart w:id="11" w:name="_Toc5605676"/>
      <w:r w:rsidRPr="00D411D9">
        <w:rPr>
          <w:rFonts w:asciiTheme="minorHAnsi" w:hAnsiTheme="minorHAnsi" w:cstheme="minorHAnsi"/>
          <w:smallCaps w:val="0"/>
          <w:sz w:val="24"/>
          <w:szCs w:val="24"/>
        </w:rPr>
        <w:t>O</w:t>
      </w:r>
      <w:r w:rsidR="00B445D5" w:rsidRPr="00D411D9">
        <w:rPr>
          <w:rFonts w:asciiTheme="minorHAnsi" w:hAnsiTheme="minorHAnsi" w:cstheme="minorHAnsi"/>
          <w:smallCaps w:val="0"/>
          <w:sz w:val="24"/>
          <w:szCs w:val="24"/>
        </w:rPr>
        <w:t>ptions</w:t>
      </w:r>
      <w:bookmarkEnd w:id="11"/>
    </w:p>
    <w:p w14:paraId="5FC4590A" w14:textId="77777777" w:rsidR="00AD78AE" w:rsidRPr="00D411D9" w:rsidRDefault="00AD78AE" w:rsidP="00AD67C4">
      <w:pPr>
        <w:pStyle w:val="NormalWeb"/>
        <w:jc w:val="both"/>
        <w:rPr>
          <w:rFonts w:asciiTheme="minorHAnsi" w:eastAsia="Times New Roman" w:hAnsiTheme="minorHAnsi" w:cstheme="minorHAnsi"/>
          <w:color w:val="000000" w:themeColor="text1"/>
        </w:rPr>
      </w:pPr>
      <w:r w:rsidRPr="00D411D9">
        <w:rPr>
          <w:rFonts w:asciiTheme="minorHAnsi" w:eastAsia="Times New Roman" w:hAnsiTheme="minorHAnsi" w:cstheme="minorHAnsi"/>
          <w:color w:val="000000" w:themeColor="text1"/>
        </w:rPr>
        <w:t>P</w:t>
      </w:r>
      <w:r w:rsidR="005F16D2" w:rsidRPr="00D411D9">
        <w:rPr>
          <w:rFonts w:asciiTheme="minorHAnsi" w:eastAsia="Times New Roman" w:hAnsiTheme="minorHAnsi" w:cstheme="minorHAnsi"/>
          <w:color w:val="000000" w:themeColor="text1"/>
        </w:rPr>
        <w:t>atients</w:t>
      </w:r>
      <w:r w:rsidRPr="00D411D9">
        <w:rPr>
          <w:rFonts w:asciiTheme="minorHAnsi" w:eastAsia="Times New Roman" w:hAnsiTheme="minorHAnsi" w:cstheme="minorHAnsi"/>
          <w:color w:val="000000" w:themeColor="text1"/>
        </w:rPr>
        <w:t xml:space="preserve"> are encouraged to make their complaint directly to the Practice, marked for the attention of the Practice Manager.  </w:t>
      </w:r>
    </w:p>
    <w:p w14:paraId="04B78850" w14:textId="1558690C" w:rsidR="00310764" w:rsidRPr="00D411D9" w:rsidRDefault="00AD78AE" w:rsidP="00AD67C4">
      <w:pPr>
        <w:pStyle w:val="NormalWeb"/>
        <w:jc w:val="both"/>
        <w:rPr>
          <w:rFonts w:asciiTheme="minorHAnsi" w:eastAsia="Times New Roman" w:hAnsiTheme="minorHAnsi" w:cstheme="minorHAnsi"/>
          <w:color w:val="000000" w:themeColor="text1"/>
        </w:rPr>
      </w:pPr>
      <w:r w:rsidRPr="00D411D9">
        <w:rPr>
          <w:rFonts w:asciiTheme="minorHAnsi" w:eastAsia="Times New Roman" w:hAnsiTheme="minorHAnsi" w:cstheme="minorHAnsi"/>
          <w:color w:val="000000" w:themeColor="text1"/>
        </w:rPr>
        <w:t xml:space="preserve">If they feel uncomfortable about this or would rather seek investigation from an external team they can </w:t>
      </w:r>
      <w:r w:rsidR="00310764" w:rsidRPr="00D411D9">
        <w:rPr>
          <w:rFonts w:asciiTheme="minorHAnsi" w:eastAsia="Times New Roman" w:hAnsiTheme="minorHAnsi" w:cstheme="minorHAnsi"/>
          <w:color w:val="000000" w:themeColor="text1"/>
        </w:rPr>
        <w:t>complain about any aspect of care or treatment they received</w:t>
      </w:r>
      <w:r w:rsidR="002B4B39" w:rsidRPr="00D411D9">
        <w:rPr>
          <w:rFonts w:asciiTheme="minorHAnsi" w:eastAsia="Times New Roman" w:hAnsiTheme="minorHAnsi" w:cstheme="minorHAnsi"/>
          <w:color w:val="000000" w:themeColor="text1"/>
        </w:rPr>
        <w:t xml:space="preserve"> </w:t>
      </w:r>
      <w:r w:rsidR="00310764" w:rsidRPr="00D411D9">
        <w:rPr>
          <w:rFonts w:asciiTheme="minorHAnsi" w:eastAsia="Times New Roman" w:hAnsiTheme="minorHAnsi" w:cstheme="minorHAnsi"/>
          <w:color w:val="000000" w:themeColor="text1"/>
        </w:rPr>
        <w:t xml:space="preserve">at this </w:t>
      </w:r>
      <w:r w:rsidR="00AD67C4" w:rsidRPr="00D411D9">
        <w:rPr>
          <w:rFonts w:asciiTheme="minorHAnsi" w:eastAsia="Times New Roman" w:hAnsiTheme="minorHAnsi" w:cstheme="minorHAnsi"/>
          <w:color w:val="000000" w:themeColor="text1"/>
        </w:rPr>
        <w:t>Practice</w:t>
      </w:r>
      <w:r w:rsidR="00310764" w:rsidRPr="00D411D9">
        <w:rPr>
          <w:rFonts w:asciiTheme="minorHAnsi" w:eastAsia="Times New Roman" w:hAnsiTheme="minorHAnsi" w:cstheme="minorHAnsi"/>
          <w:color w:val="000000" w:themeColor="text1"/>
        </w:rPr>
        <w:t xml:space="preserve"> to</w:t>
      </w:r>
      <w:r w:rsidR="00053F9A">
        <w:rPr>
          <w:rFonts w:asciiTheme="minorHAnsi" w:eastAsia="Times New Roman" w:hAnsiTheme="minorHAnsi" w:cstheme="minorHAnsi"/>
          <w:color w:val="000000" w:themeColor="text1"/>
        </w:rPr>
        <w:t xml:space="preserve"> the Hampshire and Isle of Wight Integrated Care Board:</w:t>
      </w:r>
    </w:p>
    <w:p w14:paraId="1882E8B0" w14:textId="770965B8" w:rsidR="00C72721" w:rsidRDefault="00053F9A" w:rsidP="005F16D2">
      <w:pPr>
        <w:pStyle w:val="NormalWeb"/>
        <w:jc w:val="both"/>
        <w:rPr>
          <w:rFonts w:asciiTheme="minorHAnsi" w:eastAsia="Times New Roman" w:hAnsiTheme="minorHAnsi" w:cstheme="minorHAnsi"/>
          <w:color w:val="000000" w:themeColor="text1"/>
        </w:rPr>
      </w:pPr>
      <w:r w:rsidRPr="00053F9A">
        <w:rPr>
          <w:rFonts w:asciiTheme="minorHAnsi" w:eastAsia="Times New Roman" w:hAnsiTheme="minorHAnsi" w:cstheme="minorHAnsi"/>
          <w:color w:val="000000" w:themeColor="text1"/>
        </w:rPr>
        <w:fldChar w:fldCharType="begin"/>
      </w:r>
      <w:r w:rsidRPr="00053F9A">
        <w:rPr>
          <w:rFonts w:asciiTheme="minorHAnsi" w:eastAsia="Times New Roman" w:hAnsiTheme="minorHAnsi" w:cstheme="minorHAnsi"/>
          <w:color w:val="000000" w:themeColor="text1"/>
        </w:rPr>
        <w:instrText>HYPERLINK "https://www.hantsiow.icb.nhs.uk/contact-us/patient-experience-and-complaints"</w:instrText>
      </w:r>
      <w:r w:rsidRPr="00053F9A">
        <w:rPr>
          <w:rFonts w:asciiTheme="minorHAnsi" w:eastAsia="Times New Roman" w:hAnsiTheme="minorHAnsi" w:cstheme="minorHAnsi"/>
          <w:color w:val="000000" w:themeColor="text1"/>
        </w:rPr>
      </w:r>
      <w:r w:rsidRPr="00053F9A">
        <w:rPr>
          <w:rFonts w:asciiTheme="minorHAnsi" w:eastAsia="Times New Roman" w:hAnsiTheme="minorHAnsi" w:cstheme="minorHAnsi"/>
          <w:color w:val="000000" w:themeColor="text1"/>
        </w:rPr>
        <w:fldChar w:fldCharType="separate"/>
      </w:r>
      <w:r w:rsidRPr="00053F9A">
        <w:rPr>
          <w:rStyle w:val="Hyperlink"/>
          <w:rFonts w:asciiTheme="minorHAnsi" w:eastAsia="Times New Roman" w:hAnsiTheme="minorHAnsi" w:cstheme="minorHAnsi"/>
        </w:rPr>
        <w:t>Pa</w:t>
      </w:r>
      <w:r w:rsidRPr="00053F9A">
        <w:rPr>
          <w:rStyle w:val="Hyperlink"/>
          <w:rFonts w:asciiTheme="minorHAnsi" w:eastAsia="Times New Roman" w:hAnsiTheme="minorHAnsi" w:cstheme="minorHAnsi"/>
        </w:rPr>
        <w:t>t</w:t>
      </w:r>
      <w:r w:rsidRPr="00053F9A">
        <w:rPr>
          <w:rStyle w:val="Hyperlink"/>
          <w:rFonts w:asciiTheme="minorHAnsi" w:eastAsia="Times New Roman" w:hAnsiTheme="minorHAnsi" w:cstheme="minorHAnsi"/>
        </w:rPr>
        <w:t xml:space="preserve">ient experience and </w:t>
      </w:r>
      <w:proofErr w:type="gramStart"/>
      <w:r w:rsidRPr="00053F9A">
        <w:rPr>
          <w:rStyle w:val="Hyperlink"/>
          <w:rFonts w:asciiTheme="minorHAnsi" w:eastAsia="Times New Roman" w:hAnsiTheme="minorHAnsi" w:cstheme="minorHAnsi"/>
        </w:rPr>
        <w:t>complaints :</w:t>
      </w:r>
      <w:proofErr w:type="gramEnd"/>
      <w:r w:rsidRPr="00053F9A">
        <w:rPr>
          <w:rStyle w:val="Hyperlink"/>
          <w:rFonts w:asciiTheme="minorHAnsi" w:eastAsia="Times New Roman" w:hAnsiTheme="minorHAnsi" w:cstheme="minorHAnsi"/>
        </w:rPr>
        <w:t>: NHS Hampshire and Isle of Wight</w:t>
      </w:r>
      <w:r w:rsidRPr="00053F9A">
        <w:rPr>
          <w:rFonts w:asciiTheme="minorHAnsi" w:eastAsia="Times New Roman" w:hAnsiTheme="minorHAnsi" w:cstheme="minorHAnsi"/>
          <w:color w:val="000000" w:themeColor="text1"/>
        </w:rPr>
        <w:fldChar w:fldCharType="end"/>
      </w:r>
    </w:p>
    <w:p w14:paraId="6C86977D" w14:textId="4DF0529B" w:rsidR="00235103" w:rsidRDefault="00235103" w:rsidP="005F16D2">
      <w:pPr>
        <w:pStyle w:val="NormalWeb"/>
        <w:jc w:val="both"/>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Complaint Form:</w:t>
      </w:r>
      <w:r>
        <w:rPr>
          <w:rFonts w:asciiTheme="minorHAnsi" w:eastAsia="Times New Roman" w:hAnsiTheme="minorHAnsi" w:cstheme="minorHAnsi"/>
          <w:color w:val="000000" w:themeColor="text1"/>
        </w:rPr>
        <w:tab/>
      </w:r>
      <w:hyperlink r:id="rId16" w:history="1">
        <w:r w:rsidRPr="00235103">
          <w:rPr>
            <w:rStyle w:val="Hyperlink"/>
            <w:rFonts w:asciiTheme="minorHAnsi" w:eastAsia="Times New Roman" w:hAnsiTheme="minorHAnsi" w:cstheme="minorHAnsi"/>
          </w:rPr>
          <w:t xml:space="preserve">Contact </w:t>
        </w:r>
        <w:proofErr w:type="gramStart"/>
        <w:r w:rsidRPr="00235103">
          <w:rPr>
            <w:rStyle w:val="Hyperlink"/>
            <w:rFonts w:asciiTheme="minorHAnsi" w:eastAsia="Times New Roman" w:hAnsiTheme="minorHAnsi" w:cstheme="minorHAnsi"/>
          </w:rPr>
          <w:t>form :</w:t>
        </w:r>
        <w:proofErr w:type="gramEnd"/>
        <w:r w:rsidRPr="00235103">
          <w:rPr>
            <w:rStyle w:val="Hyperlink"/>
            <w:rFonts w:asciiTheme="minorHAnsi" w:eastAsia="Times New Roman" w:hAnsiTheme="minorHAnsi" w:cstheme="minorHAnsi"/>
          </w:rPr>
          <w:t>: NHS Hampshire and Isle of Wight</w:t>
        </w:r>
      </w:hyperlink>
    </w:p>
    <w:p w14:paraId="45ABAF94" w14:textId="53813E6F" w:rsidR="00C72721" w:rsidRDefault="00B00032" w:rsidP="005F16D2">
      <w:pPr>
        <w:pStyle w:val="NormalWeb"/>
        <w:jc w:val="both"/>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Email:</w:t>
      </w:r>
      <w:r>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hyperlink r:id="rId17" w:history="1">
        <w:r w:rsidR="00235103" w:rsidRPr="00235103">
          <w:rPr>
            <w:rStyle w:val="Hyperlink"/>
            <w:rFonts w:asciiTheme="minorHAnsi" w:eastAsia="Times New Roman" w:hAnsiTheme="minorHAnsi" w:cstheme="minorHAnsi"/>
          </w:rPr>
          <w:t>hiowicb-hsi.patientexperience@nhs.net</w:t>
        </w:r>
      </w:hyperlink>
    </w:p>
    <w:p w14:paraId="27A910CF" w14:textId="19EEDC0B" w:rsidR="00B00032" w:rsidRDefault="00B00032" w:rsidP="005F16D2">
      <w:pPr>
        <w:pStyle w:val="NormalWeb"/>
        <w:jc w:val="both"/>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Telephone: </w:t>
      </w:r>
      <w:r>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B00032">
        <w:rPr>
          <w:rFonts w:asciiTheme="minorHAnsi" w:eastAsia="Times New Roman" w:hAnsiTheme="minorHAnsi" w:cstheme="minorHAnsi"/>
          <w:color w:val="000000" w:themeColor="text1"/>
        </w:rPr>
        <w:t>0300 561 2561</w:t>
      </w:r>
      <w:r>
        <w:rPr>
          <w:rFonts w:asciiTheme="minorHAnsi" w:eastAsia="Times New Roman" w:hAnsiTheme="minorHAnsi" w:cstheme="minorHAnsi"/>
          <w:color w:val="000000" w:themeColor="text1"/>
        </w:rPr>
        <w:t xml:space="preserve"> (you will need to leave a voicemail message)</w:t>
      </w:r>
    </w:p>
    <w:p w14:paraId="77F7D7DB" w14:textId="1C5CA798" w:rsidR="00053F9A" w:rsidRDefault="00235103" w:rsidP="005F16D2">
      <w:pPr>
        <w:pStyle w:val="NormalWeb"/>
        <w:jc w:val="both"/>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Please note that you cannot complain to both the practice and the Integrated Care Board about the same issue.</w:t>
      </w:r>
    </w:p>
    <w:p w14:paraId="2FB64BA8" w14:textId="7125794F" w:rsidR="002B4B39" w:rsidRPr="00D411D9" w:rsidRDefault="005F16D2" w:rsidP="005F16D2">
      <w:pPr>
        <w:pStyle w:val="NormalWeb"/>
        <w:jc w:val="both"/>
        <w:rPr>
          <w:rFonts w:asciiTheme="minorHAnsi" w:eastAsia="Times New Roman" w:hAnsiTheme="minorHAnsi" w:cstheme="minorHAnsi"/>
          <w:color w:val="000000" w:themeColor="text1"/>
        </w:rPr>
      </w:pPr>
      <w:r w:rsidRPr="00D411D9">
        <w:rPr>
          <w:rFonts w:asciiTheme="minorHAnsi" w:eastAsia="Times New Roman" w:hAnsiTheme="minorHAnsi" w:cstheme="minorHAnsi"/>
          <w:color w:val="000000" w:themeColor="text1"/>
        </w:rPr>
        <w:t>Formal complaints to the practice can be made verbally, in person, by email or post.  All will be treated in the same way.</w:t>
      </w:r>
    </w:p>
    <w:p w14:paraId="6EAE6E6B" w14:textId="47206F72" w:rsidR="00B445D5" w:rsidRPr="00D411D9" w:rsidRDefault="00B445D5" w:rsidP="00AD67C4">
      <w:pPr>
        <w:pStyle w:val="Heading2"/>
        <w:jc w:val="both"/>
        <w:rPr>
          <w:rFonts w:asciiTheme="minorHAnsi" w:hAnsiTheme="minorHAnsi" w:cstheme="minorHAnsi"/>
          <w:smallCaps w:val="0"/>
          <w:sz w:val="24"/>
          <w:szCs w:val="24"/>
        </w:rPr>
      </w:pPr>
      <w:bookmarkStart w:id="12" w:name="_Toc5605677"/>
      <w:r w:rsidRPr="00D411D9">
        <w:rPr>
          <w:rFonts w:asciiTheme="minorHAnsi" w:hAnsiTheme="minorHAnsi" w:cstheme="minorHAnsi"/>
          <w:smallCaps w:val="0"/>
          <w:sz w:val="24"/>
          <w:szCs w:val="24"/>
        </w:rPr>
        <w:t>Timescale</w:t>
      </w:r>
      <w:bookmarkEnd w:id="12"/>
    </w:p>
    <w:p w14:paraId="109D2DC1" w14:textId="1382293E" w:rsidR="00310764" w:rsidRPr="00D411D9" w:rsidRDefault="00310764" w:rsidP="00AD67C4">
      <w:pPr>
        <w:pStyle w:val="NormalWeb"/>
        <w:jc w:val="both"/>
        <w:rPr>
          <w:rFonts w:asciiTheme="minorHAnsi" w:hAnsiTheme="minorHAnsi" w:cstheme="minorHAnsi"/>
          <w:color w:val="191919"/>
        </w:rPr>
      </w:pPr>
      <w:r w:rsidRPr="00D411D9">
        <w:rPr>
          <w:rFonts w:asciiTheme="minorHAnsi" w:hAnsiTheme="minorHAnsi" w:cstheme="minorHAnsi"/>
          <w:color w:val="191919"/>
        </w:rPr>
        <w:t xml:space="preserve">The time constraint on bringing a complaint is </w:t>
      </w:r>
      <w:r w:rsidRPr="00D411D9">
        <w:rPr>
          <w:rFonts w:asciiTheme="minorHAnsi" w:hAnsiTheme="minorHAnsi" w:cstheme="minorHAnsi"/>
          <w:b/>
          <w:color w:val="191919"/>
        </w:rPr>
        <w:t>12 months</w:t>
      </w:r>
      <w:r w:rsidRPr="00D411D9">
        <w:rPr>
          <w:rFonts w:asciiTheme="minorHAnsi" w:hAnsiTheme="minorHAnsi" w:cstheme="minorHAnsi"/>
          <w:color w:val="191919"/>
        </w:rPr>
        <w:t xml:space="preserve"> from the occurrence giving rise to the complaint, or </w:t>
      </w:r>
      <w:r w:rsidRPr="00D411D9">
        <w:rPr>
          <w:rFonts w:asciiTheme="minorHAnsi" w:hAnsiTheme="minorHAnsi" w:cstheme="minorHAnsi"/>
          <w:b/>
          <w:color w:val="191919"/>
        </w:rPr>
        <w:t>12 months</w:t>
      </w:r>
      <w:r w:rsidRPr="00D411D9">
        <w:rPr>
          <w:rFonts w:asciiTheme="minorHAnsi" w:hAnsiTheme="minorHAnsi" w:cstheme="minorHAnsi"/>
          <w:color w:val="191919"/>
        </w:rPr>
        <w:t xml:space="preserve"> from the time that they become aware of the matter about which they wish to complain. </w:t>
      </w:r>
    </w:p>
    <w:p w14:paraId="78F0F3A4" w14:textId="751F9EB0" w:rsidR="00310764" w:rsidRPr="00D411D9" w:rsidRDefault="00310764" w:rsidP="00AD67C4">
      <w:pPr>
        <w:pStyle w:val="NormalWeb"/>
        <w:jc w:val="both"/>
        <w:rPr>
          <w:rFonts w:asciiTheme="minorHAnsi" w:hAnsiTheme="minorHAnsi" w:cstheme="minorHAnsi"/>
          <w:color w:val="191919"/>
        </w:rPr>
      </w:pPr>
      <w:r w:rsidRPr="00D411D9">
        <w:rPr>
          <w:rFonts w:asciiTheme="minorHAnsi" w:hAnsiTheme="minorHAnsi" w:cstheme="minorHAnsi"/>
          <w:color w:val="191919"/>
        </w:rPr>
        <w:t xml:space="preserve">If, however, there are good reasons for complaints not being made within the timescale detailed above, consideration may be afforded to investigating the complaint if it is still feasible to investigate the complaint </w:t>
      </w:r>
      <w:r w:rsidRPr="00D411D9">
        <w:rPr>
          <w:rFonts w:asciiTheme="minorHAnsi" w:hAnsiTheme="minorHAnsi" w:cstheme="minorHAnsi"/>
          <w:i/>
          <w:color w:val="191919"/>
        </w:rPr>
        <w:t xml:space="preserve">effectively </w:t>
      </w:r>
      <w:r w:rsidRPr="00D411D9">
        <w:rPr>
          <w:rFonts w:asciiTheme="minorHAnsi" w:hAnsiTheme="minorHAnsi" w:cstheme="minorHAnsi"/>
          <w:color w:val="191919"/>
        </w:rPr>
        <w:t xml:space="preserve">and </w:t>
      </w:r>
      <w:r w:rsidRPr="00D411D9">
        <w:rPr>
          <w:rFonts w:asciiTheme="minorHAnsi" w:hAnsiTheme="minorHAnsi" w:cstheme="minorHAnsi"/>
          <w:i/>
          <w:color w:val="191919"/>
        </w:rPr>
        <w:t>fairly.</w:t>
      </w:r>
      <w:r w:rsidRPr="00D411D9">
        <w:rPr>
          <w:rFonts w:asciiTheme="minorHAnsi" w:hAnsiTheme="minorHAnsi" w:cstheme="minorHAnsi"/>
          <w:color w:val="191919"/>
        </w:rPr>
        <w:t xml:space="preserve"> Should any doubt arise, further guidance should be sought from </w:t>
      </w:r>
      <w:r w:rsidR="005F16D2" w:rsidRPr="00D411D9">
        <w:rPr>
          <w:rFonts w:asciiTheme="minorHAnsi" w:hAnsiTheme="minorHAnsi" w:cstheme="minorHAnsi"/>
          <w:color w:val="191919"/>
        </w:rPr>
        <w:t>the Primary Care Complaints Team (contact details in 3.5 above).</w:t>
      </w:r>
    </w:p>
    <w:p w14:paraId="1358FA8E" w14:textId="5D0283E2" w:rsidR="00B445D5" w:rsidRPr="00D411D9" w:rsidRDefault="002B4B39" w:rsidP="00AD67C4">
      <w:pPr>
        <w:pStyle w:val="Heading2"/>
        <w:jc w:val="both"/>
        <w:rPr>
          <w:rFonts w:asciiTheme="minorHAnsi" w:hAnsiTheme="minorHAnsi" w:cstheme="minorHAnsi"/>
          <w:smallCaps w:val="0"/>
          <w:sz w:val="24"/>
          <w:szCs w:val="24"/>
        </w:rPr>
      </w:pPr>
      <w:bookmarkStart w:id="13" w:name="_Response_times"/>
      <w:bookmarkStart w:id="14" w:name="_Toc5605678"/>
      <w:bookmarkEnd w:id="13"/>
      <w:r w:rsidRPr="00D411D9">
        <w:rPr>
          <w:rFonts w:asciiTheme="minorHAnsi" w:hAnsiTheme="minorHAnsi" w:cstheme="minorHAnsi"/>
          <w:smallCaps w:val="0"/>
          <w:sz w:val="24"/>
          <w:szCs w:val="24"/>
        </w:rPr>
        <w:lastRenderedPageBreak/>
        <w:t>Response T</w:t>
      </w:r>
      <w:r w:rsidR="00B445D5" w:rsidRPr="00D411D9">
        <w:rPr>
          <w:rFonts w:asciiTheme="minorHAnsi" w:hAnsiTheme="minorHAnsi" w:cstheme="minorHAnsi"/>
          <w:smallCaps w:val="0"/>
          <w:sz w:val="24"/>
          <w:szCs w:val="24"/>
        </w:rPr>
        <w:t>imes</w:t>
      </w:r>
      <w:bookmarkEnd w:id="14"/>
    </w:p>
    <w:p w14:paraId="57E2DBB8" w14:textId="1E8B29FB" w:rsidR="00E952C4" w:rsidRPr="00D411D9" w:rsidRDefault="00E952C4" w:rsidP="00AD67C4">
      <w:pPr>
        <w:pStyle w:val="NormalWeb"/>
        <w:jc w:val="both"/>
        <w:rPr>
          <w:rFonts w:asciiTheme="minorHAnsi" w:hAnsiTheme="minorHAnsi" w:cstheme="minorHAnsi"/>
          <w:color w:val="191919"/>
        </w:rPr>
      </w:pPr>
      <w:r w:rsidRPr="00D411D9">
        <w:rPr>
          <w:rFonts w:asciiTheme="minorHAnsi" w:hAnsiTheme="minorHAnsi" w:cstheme="minorHAnsi"/>
          <w:color w:val="191919"/>
        </w:rPr>
        <w:t xml:space="preserve">When a complaint is received it will be acknowledged within two working days.  The complainant will be advised that they will receive a full written response within one calendar month.  </w:t>
      </w:r>
      <w:r w:rsidR="009E0AB6" w:rsidRPr="00D411D9">
        <w:rPr>
          <w:rFonts w:asciiTheme="minorHAnsi" w:hAnsiTheme="minorHAnsi" w:cstheme="minorHAnsi"/>
          <w:color w:val="191919"/>
        </w:rPr>
        <w:t xml:space="preserve">If this deadline is not going to be </w:t>
      </w:r>
      <w:proofErr w:type="gramStart"/>
      <w:r w:rsidR="009E0AB6" w:rsidRPr="00D411D9">
        <w:rPr>
          <w:rFonts w:asciiTheme="minorHAnsi" w:hAnsiTheme="minorHAnsi" w:cstheme="minorHAnsi"/>
          <w:color w:val="191919"/>
        </w:rPr>
        <w:t>met</w:t>
      </w:r>
      <w:proofErr w:type="gramEnd"/>
      <w:r w:rsidR="009E0AB6" w:rsidRPr="00D411D9">
        <w:rPr>
          <w:rFonts w:asciiTheme="minorHAnsi" w:hAnsiTheme="minorHAnsi" w:cstheme="minorHAnsi"/>
          <w:color w:val="191919"/>
        </w:rPr>
        <w:t xml:space="preserve"> then complainant will be advised and kept updated on the progress of the investigation.</w:t>
      </w:r>
    </w:p>
    <w:p w14:paraId="5B16957C" w14:textId="19F7A1E0" w:rsidR="00310764" w:rsidRPr="00D411D9" w:rsidRDefault="00310764" w:rsidP="00AD67C4">
      <w:pPr>
        <w:pStyle w:val="NormalWeb"/>
        <w:jc w:val="both"/>
        <w:rPr>
          <w:rFonts w:asciiTheme="minorHAnsi" w:eastAsia="Times New Roman" w:hAnsiTheme="minorHAnsi" w:cstheme="minorHAnsi"/>
          <w:color w:val="000000" w:themeColor="text1"/>
        </w:rPr>
      </w:pPr>
      <w:r w:rsidRPr="00D411D9">
        <w:rPr>
          <w:rFonts w:asciiTheme="minorHAnsi" w:eastAsia="Times New Roman" w:hAnsiTheme="minorHAnsi" w:cstheme="minorHAnsi"/>
          <w:color w:val="000000" w:themeColor="text1"/>
        </w:rPr>
        <w:t xml:space="preserve">The </w:t>
      </w:r>
      <w:r w:rsidR="002B4B39" w:rsidRPr="00D411D9">
        <w:rPr>
          <w:rFonts w:asciiTheme="minorHAnsi" w:eastAsia="Times New Roman" w:hAnsiTheme="minorHAnsi" w:cstheme="minorHAnsi"/>
          <w:color w:val="000000" w:themeColor="text1"/>
        </w:rPr>
        <w:t>Complaints Manager</w:t>
      </w:r>
      <w:r w:rsidRPr="00D411D9">
        <w:rPr>
          <w:rFonts w:asciiTheme="minorHAnsi" w:eastAsia="Times New Roman" w:hAnsiTheme="minorHAnsi" w:cstheme="minorHAnsi"/>
          <w:color w:val="000000" w:themeColor="text1"/>
        </w:rPr>
        <w:t xml:space="preserve"> will </w:t>
      </w:r>
      <w:r w:rsidR="0009540E" w:rsidRPr="00D411D9">
        <w:rPr>
          <w:rFonts w:asciiTheme="minorHAnsi" w:eastAsia="Times New Roman" w:hAnsiTheme="minorHAnsi" w:cstheme="minorHAnsi"/>
          <w:color w:val="000000" w:themeColor="text1"/>
        </w:rPr>
        <w:t>advise of the</w:t>
      </w:r>
      <w:r w:rsidR="007E1F98" w:rsidRPr="00D411D9">
        <w:rPr>
          <w:rFonts w:asciiTheme="minorHAnsi" w:eastAsia="Times New Roman" w:hAnsiTheme="minorHAnsi" w:cstheme="minorHAnsi"/>
          <w:color w:val="000000" w:themeColor="text1"/>
        </w:rPr>
        <w:t xml:space="preserve"> C</w:t>
      </w:r>
      <w:r w:rsidRPr="00D411D9">
        <w:rPr>
          <w:rFonts w:asciiTheme="minorHAnsi" w:eastAsia="Times New Roman" w:hAnsiTheme="minorHAnsi" w:cstheme="minorHAnsi"/>
          <w:color w:val="000000" w:themeColor="text1"/>
        </w:rPr>
        <w:t xml:space="preserve">omplaints </w:t>
      </w:r>
      <w:r w:rsidR="007E1F98" w:rsidRPr="00D411D9">
        <w:rPr>
          <w:rFonts w:asciiTheme="minorHAnsi" w:eastAsia="Times New Roman" w:hAnsiTheme="minorHAnsi" w:cstheme="minorHAnsi"/>
          <w:color w:val="000000" w:themeColor="text1"/>
        </w:rPr>
        <w:t>P</w:t>
      </w:r>
      <w:r w:rsidR="0009540E" w:rsidRPr="00D411D9">
        <w:rPr>
          <w:rFonts w:asciiTheme="minorHAnsi" w:eastAsia="Times New Roman" w:hAnsiTheme="minorHAnsi" w:cstheme="minorHAnsi"/>
          <w:color w:val="000000" w:themeColor="text1"/>
        </w:rPr>
        <w:t xml:space="preserve">rocedure </w:t>
      </w:r>
      <w:r w:rsidR="00C149D5" w:rsidRPr="00D411D9">
        <w:rPr>
          <w:rFonts w:asciiTheme="minorHAnsi" w:eastAsia="Times New Roman" w:hAnsiTheme="minorHAnsi" w:cstheme="minorHAnsi"/>
          <w:color w:val="000000" w:themeColor="text1"/>
        </w:rPr>
        <w:t>to</w:t>
      </w:r>
      <w:r w:rsidRPr="00D411D9">
        <w:rPr>
          <w:rFonts w:asciiTheme="minorHAnsi" w:eastAsia="Times New Roman" w:hAnsiTheme="minorHAnsi" w:cstheme="minorHAnsi"/>
          <w:color w:val="000000" w:themeColor="text1"/>
        </w:rPr>
        <w:t xml:space="preserve"> the </w:t>
      </w:r>
      <w:r w:rsidR="002B4B39" w:rsidRPr="00D411D9">
        <w:rPr>
          <w:rFonts w:asciiTheme="minorHAnsi" w:eastAsia="Times New Roman" w:hAnsiTheme="minorHAnsi" w:cstheme="minorHAnsi"/>
          <w:color w:val="000000" w:themeColor="text1"/>
        </w:rPr>
        <w:t>Complainant</w:t>
      </w:r>
      <w:r w:rsidR="007E1F98" w:rsidRPr="00D411D9">
        <w:rPr>
          <w:rFonts w:asciiTheme="minorHAnsi" w:eastAsia="Times New Roman" w:hAnsiTheme="minorHAnsi" w:cstheme="minorHAnsi"/>
          <w:color w:val="000000" w:themeColor="text1"/>
        </w:rPr>
        <w:t xml:space="preserve"> or their R</w:t>
      </w:r>
      <w:r w:rsidRPr="00D411D9">
        <w:rPr>
          <w:rFonts w:asciiTheme="minorHAnsi" w:eastAsia="Times New Roman" w:hAnsiTheme="minorHAnsi" w:cstheme="minorHAnsi"/>
          <w:color w:val="000000" w:themeColor="text1"/>
        </w:rPr>
        <w:t>epresentative</w:t>
      </w:r>
      <w:r w:rsidR="0009540E" w:rsidRPr="00D411D9">
        <w:rPr>
          <w:rFonts w:asciiTheme="minorHAnsi" w:eastAsia="Times New Roman" w:hAnsiTheme="minorHAnsi" w:cstheme="minorHAnsi"/>
          <w:color w:val="000000" w:themeColor="text1"/>
        </w:rPr>
        <w:t>.</w:t>
      </w:r>
      <w:r w:rsidRPr="00D411D9">
        <w:rPr>
          <w:rFonts w:asciiTheme="minorHAnsi" w:eastAsia="Times New Roman" w:hAnsiTheme="minorHAnsi" w:cstheme="minorHAnsi"/>
          <w:color w:val="000000" w:themeColor="text1"/>
        </w:rPr>
        <w:t xml:space="preserve"> </w:t>
      </w:r>
      <w:r w:rsidRPr="00D411D9">
        <w:rPr>
          <w:rFonts w:asciiTheme="minorHAnsi" w:hAnsiTheme="minorHAnsi" w:cstheme="minorHAnsi"/>
        </w:rPr>
        <w:t xml:space="preserve">In many cases a prompt response </w:t>
      </w:r>
      <w:r w:rsidR="0009540E" w:rsidRPr="00D411D9">
        <w:rPr>
          <w:rFonts w:asciiTheme="minorHAnsi" w:hAnsiTheme="minorHAnsi" w:cstheme="minorHAnsi"/>
        </w:rPr>
        <w:t>and</w:t>
      </w:r>
      <w:r w:rsidR="00C149D5" w:rsidRPr="00D411D9">
        <w:rPr>
          <w:rFonts w:asciiTheme="minorHAnsi" w:hAnsiTheme="minorHAnsi" w:cstheme="minorHAnsi"/>
        </w:rPr>
        <w:t>,</w:t>
      </w:r>
      <w:r w:rsidR="0009540E" w:rsidRPr="00D411D9">
        <w:rPr>
          <w:rFonts w:asciiTheme="minorHAnsi" w:hAnsiTheme="minorHAnsi" w:cstheme="minorHAnsi"/>
        </w:rPr>
        <w:t xml:space="preserve"> if upheld</w:t>
      </w:r>
      <w:r w:rsidR="004503C2" w:rsidRPr="00D411D9">
        <w:rPr>
          <w:rFonts w:asciiTheme="minorHAnsi" w:hAnsiTheme="minorHAnsi" w:cstheme="minorHAnsi"/>
        </w:rPr>
        <w:t>,</w:t>
      </w:r>
      <w:r w:rsidR="0009540E" w:rsidRPr="00D411D9">
        <w:rPr>
          <w:rFonts w:asciiTheme="minorHAnsi" w:hAnsiTheme="minorHAnsi" w:cstheme="minorHAnsi"/>
        </w:rPr>
        <w:t xml:space="preserve"> </w:t>
      </w:r>
      <w:r w:rsidRPr="00D411D9">
        <w:rPr>
          <w:rFonts w:asciiTheme="minorHAnsi" w:hAnsiTheme="minorHAnsi" w:cstheme="minorHAnsi"/>
        </w:rPr>
        <w:t>an</w:t>
      </w:r>
      <w:r w:rsidR="007E1F98" w:rsidRPr="00D411D9">
        <w:rPr>
          <w:rFonts w:asciiTheme="minorHAnsi" w:hAnsiTheme="minorHAnsi" w:cstheme="minorHAnsi"/>
        </w:rPr>
        <w:t xml:space="preserve"> explanation and an apology should</w:t>
      </w:r>
      <w:r w:rsidRPr="00D411D9">
        <w:rPr>
          <w:rFonts w:asciiTheme="minorHAnsi" w:hAnsiTheme="minorHAnsi" w:cstheme="minorHAnsi"/>
        </w:rPr>
        <w:t xml:space="preserve"> suffice and </w:t>
      </w:r>
      <w:r w:rsidR="00C149D5" w:rsidRPr="00D411D9">
        <w:rPr>
          <w:rFonts w:asciiTheme="minorHAnsi" w:hAnsiTheme="minorHAnsi" w:cstheme="minorHAnsi"/>
        </w:rPr>
        <w:t xml:space="preserve">will </w:t>
      </w:r>
      <w:r w:rsidRPr="00D411D9">
        <w:rPr>
          <w:rFonts w:asciiTheme="minorHAnsi" w:hAnsiTheme="minorHAnsi" w:cstheme="minorHAnsi"/>
        </w:rPr>
        <w:t>prevent the complaint from escalating (an apology does not constitute an admission of organisational weakness).</w:t>
      </w:r>
    </w:p>
    <w:p w14:paraId="42E45745" w14:textId="0030E781" w:rsidR="007A4C13" w:rsidRPr="00D411D9" w:rsidRDefault="005F16D2" w:rsidP="00AD67C4">
      <w:pPr>
        <w:pStyle w:val="Heading2"/>
        <w:jc w:val="both"/>
        <w:rPr>
          <w:rFonts w:asciiTheme="minorHAnsi" w:hAnsiTheme="minorHAnsi" w:cstheme="minorHAnsi"/>
          <w:smallCaps w:val="0"/>
          <w:sz w:val="24"/>
          <w:szCs w:val="24"/>
        </w:rPr>
      </w:pPr>
      <w:r w:rsidRPr="00D411D9">
        <w:rPr>
          <w:rFonts w:asciiTheme="minorHAnsi" w:hAnsiTheme="minorHAnsi" w:cstheme="minorHAnsi"/>
          <w:smallCaps w:val="0"/>
          <w:sz w:val="24"/>
          <w:szCs w:val="24"/>
        </w:rPr>
        <w:t>Escalation</w:t>
      </w:r>
    </w:p>
    <w:p w14:paraId="329778A1" w14:textId="21499136" w:rsidR="00F73937" w:rsidRPr="00D411D9" w:rsidRDefault="00F73937" w:rsidP="00AD67C4">
      <w:pPr>
        <w:pStyle w:val="NormalWeb"/>
        <w:jc w:val="both"/>
        <w:rPr>
          <w:rFonts w:asciiTheme="minorHAnsi" w:hAnsiTheme="minorHAnsi" w:cstheme="minorHAnsi"/>
        </w:rPr>
      </w:pPr>
      <w:r w:rsidRPr="00D411D9">
        <w:rPr>
          <w:rFonts w:asciiTheme="minorHAnsi" w:hAnsiTheme="minorHAnsi" w:cstheme="minorHAnsi"/>
        </w:rPr>
        <w:t>Patients will opt to complain either verbally or in writing. No matter what the cause of the complaint, all</w:t>
      </w:r>
      <w:r w:rsidR="007E1F98" w:rsidRPr="00D411D9">
        <w:rPr>
          <w:rFonts w:asciiTheme="minorHAnsi" w:hAnsiTheme="minorHAnsi" w:cstheme="minorHAnsi"/>
        </w:rPr>
        <w:t xml:space="preserve"> members of</w:t>
      </w:r>
      <w:r w:rsidRPr="00D411D9">
        <w:rPr>
          <w:rFonts w:asciiTheme="minorHAnsi" w:hAnsiTheme="minorHAnsi" w:cstheme="minorHAnsi"/>
        </w:rPr>
        <w:t xml:space="preserve"> sta</w:t>
      </w:r>
      <w:r w:rsidR="007E1F98" w:rsidRPr="00D411D9">
        <w:rPr>
          <w:rFonts w:asciiTheme="minorHAnsi" w:hAnsiTheme="minorHAnsi" w:cstheme="minorHAnsi"/>
        </w:rPr>
        <w:t>ff will</w:t>
      </w:r>
      <w:r w:rsidRPr="00D411D9">
        <w:rPr>
          <w:rFonts w:asciiTheme="minorHAnsi" w:hAnsiTheme="minorHAnsi" w:cstheme="minorHAnsi"/>
        </w:rPr>
        <w:t xml:space="preserve"> offer empathy when </w:t>
      </w:r>
      <w:proofErr w:type="gramStart"/>
      <w:r w:rsidRPr="00D411D9">
        <w:rPr>
          <w:rFonts w:asciiTheme="minorHAnsi" w:hAnsiTheme="minorHAnsi" w:cstheme="minorHAnsi"/>
        </w:rPr>
        <w:t>entering into</w:t>
      </w:r>
      <w:proofErr w:type="gramEnd"/>
      <w:r w:rsidRPr="00D411D9">
        <w:rPr>
          <w:rFonts w:asciiTheme="minorHAnsi" w:hAnsiTheme="minorHAnsi" w:cstheme="minorHAnsi"/>
        </w:rPr>
        <w:t xml:space="preserve"> discussions with the </w:t>
      </w:r>
      <w:r w:rsidR="002B4B39" w:rsidRPr="00D411D9">
        <w:rPr>
          <w:rFonts w:asciiTheme="minorHAnsi" w:hAnsiTheme="minorHAnsi" w:cstheme="minorHAnsi"/>
        </w:rPr>
        <w:t>Complainant</w:t>
      </w:r>
      <w:r w:rsidRPr="00D411D9">
        <w:rPr>
          <w:rFonts w:asciiTheme="minorHAnsi" w:hAnsiTheme="minorHAnsi" w:cstheme="minorHAnsi"/>
        </w:rPr>
        <w:t>. In accordance with Regulation 16, all</w:t>
      </w:r>
      <w:r w:rsidR="007E1F98" w:rsidRPr="00D411D9">
        <w:rPr>
          <w:rFonts w:asciiTheme="minorHAnsi" w:hAnsiTheme="minorHAnsi" w:cstheme="minorHAnsi"/>
        </w:rPr>
        <w:t xml:space="preserve"> members of</w:t>
      </w:r>
      <w:r w:rsidRPr="00D411D9">
        <w:rPr>
          <w:rFonts w:asciiTheme="minorHAnsi" w:hAnsiTheme="minorHAnsi" w:cstheme="minorHAnsi"/>
        </w:rPr>
        <w:t xml:space="preserve"> staff at </w:t>
      </w:r>
      <w:r w:rsidR="007E1F98" w:rsidRPr="00D411D9">
        <w:rPr>
          <w:rFonts w:asciiTheme="minorHAnsi" w:hAnsiTheme="minorHAnsi" w:cstheme="minorHAnsi"/>
        </w:rPr>
        <w:t xml:space="preserve">the </w:t>
      </w:r>
      <w:r w:rsidR="002B4B39" w:rsidRPr="00D411D9">
        <w:rPr>
          <w:rFonts w:asciiTheme="minorHAnsi" w:hAnsiTheme="minorHAnsi" w:cstheme="minorHAnsi"/>
        </w:rPr>
        <w:t>Practice</w:t>
      </w:r>
      <w:r w:rsidR="007E1F98" w:rsidRPr="00D411D9">
        <w:rPr>
          <w:rFonts w:asciiTheme="minorHAnsi" w:hAnsiTheme="minorHAnsi" w:cstheme="minorHAnsi"/>
        </w:rPr>
        <w:t xml:space="preserve"> should fully understand the Complaints P</w:t>
      </w:r>
      <w:r w:rsidRPr="00D411D9">
        <w:rPr>
          <w:rFonts w:asciiTheme="minorHAnsi" w:hAnsiTheme="minorHAnsi" w:cstheme="minorHAnsi"/>
        </w:rPr>
        <w:t>rocess.</w:t>
      </w:r>
    </w:p>
    <w:p w14:paraId="686DB3DE" w14:textId="006AAF12" w:rsidR="00F73937" w:rsidRPr="00D411D9" w:rsidRDefault="00F73937" w:rsidP="00AD67C4">
      <w:pPr>
        <w:pStyle w:val="NormalWeb"/>
        <w:jc w:val="both"/>
        <w:rPr>
          <w:rFonts w:asciiTheme="minorHAnsi" w:hAnsiTheme="minorHAnsi" w:cstheme="minorHAnsi"/>
        </w:rPr>
      </w:pPr>
      <w:r w:rsidRPr="00D411D9">
        <w:rPr>
          <w:rFonts w:asciiTheme="minorHAnsi" w:hAnsiTheme="minorHAnsi" w:cstheme="minorHAnsi"/>
          <w:b/>
        </w:rPr>
        <w:t>Stage 1</w:t>
      </w:r>
    </w:p>
    <w:p w14:paraId="539A4807" w14:textId="34B6A66C" w:rsidR="00F73937" w:rsidRPr="00D411D9" w:rsidRDefault="00F73937" w:rsidP="00AD67C4">
      <w:pPr>
        <w:pStyle w:val="NormalWeb"/>
        <w:jc w:val="both"/>
        <w:rPr>
          <w:rFonts w:asciiTheme="minorHAnsi" w:hAnsiTheme="minorHAnsi" w:cstheme="minorHAnsi"/>
        </w:rPr>
      </w:pPr>
      <w:r w:rsidRPr="00D411D9">
        <w:rPr>
          <w:rFonts w:asciiTheme="minorHAnsi" w:hAnsiTheme="minorHAnsi" w:cstheme="minorHAnsi"/>
        </w:rPr>
        <w:t xml:space="preserve">The </w:t>
      </w:r>
      <w:r w:rsidR="002B4B39" w:rsidRPr="00D411D9">
        <w:rPr>
          <w:rFonts w:asciiTheme="minorHAnsi" w:hAnsiTheme="minorHAnsi" w:cstheme="minorHAnsi"/>
        </w:rPr>
        <w:t>Complainant</w:t>
      </w:r>
      <w:r w:rsidRPr="00D411D9">
        <w:rPr>
          <w:rFonts w:asciiTheme="minorHAnsi" w:hAnsiTheme="minorHAnsi" w:cstheme="minorHAnsi"/>
        </w:rPr>
        <w:t xml:space="preserve"> may make a complaint to either the </w:t>
      </w:r>
      <w:r w:rsidR="00AD67C4" w:rsidRPr="00D411D9">
        <w:rPr>
          <w:rFonts w:asciiTheme="minorHAnsi" w:hAnsiTheme="minorHAnsi" w:cstheme="minorHAnsi"/>
        </w:rPr>
        <w:t>Practice</w:t>
      </w:r>
      <w:r w:rsidRPr="00D411D9">
        <w:rPr>
          <w:rFonts w:asciiTheme="minorHAnsi" w:hAnsiTheme="minorHAnsi" w:cstheme="minorHAnsi"/>
        </w:rPr>
        <w:t xml:space="preserve"> or </w:t>
      </w:r>
      <w:r w:rsidR="00A067F7" w:rsidRPr="00D411D9">
        <w:rPr>
          <w:rFonts w:asciiTheme="minorHAnsi" w:hAnsiTheme="minorHAnsi" w:cstheme="minorHAnsi"/>
        </w:rPr>
        <w:t xml:space="preserve">to </w:t>
      </w:r>
      <w:r w:rsidR="005F16D2" w:rsidRPr="00D411D9">
        <w:rPr>
          <w:rFonts w:asciiTheme="minorHAnsi" w:hAnsiTheme="minorHAnsi" w:cstheme="minorHAnsi"/>
        </w:rPr>
        <w:t>the Primary Care Complaints Team</w:t>
      </w:r>
      <w:r w:rsidR="00C149D5" w:rsidRPr="00D411D9">
        <w:rPr>
          <w:rFonts w:asciiTheme="minorHAnsi" w:hAnsiTheme="minorHAnsi" w:cstheme="minorHAnsi"/>
        </w:rPr>
        <w:t>.</w:t>
      </w:r>
    </w:p>
    <w:p w14:paraId="60CA2276" w14:textId="5C4D5D23" w:rsidR="00F73937" w:rsidRPr="00D411D9" w:rsidRDefault="00F73937" w:rsidP="00AD67C4">
      <w:pPr>
        <w:pStyle w:val="NormalWeb"/>
        <w:jc w:val="both"/>
        <w:rPr>
          <w:rFonts w:asciiTheme="minorHAnsi" w:hAnsiTheme="minorHAnsi" w:cstheme="minorHAnsi"/>
        </w:rPr>
      </w:pPr>
      <w:r w:rsidRPr="00D411D9">
        <w:rPr>
          <w:rFonts w:asciiTheme="minorHAnsi" w:hAnsiTheme="minorHAnsi" w:cstheme="minorHAnsi"/>
          <w:b/>
        </w:rPr>
        <w:t>Stage 2</w:t>
      </w:r>
    </w:p>
    <w:p w14:paraId="4598F49D" w14:textId="7F02BEE1" w:rsidR="00F73937" w:rsidRPr="00D411D9" w:rsidRDefault="005F16D2" w:rsidP="005F16D2">
      <w:pPr>
        <w:pStyle w:val="NormalWeb"/>
        <w:rPr>
          <w:rFonts w:asciiTheme="minorHAnsi" w:hAnsiTheme="minorHAnsi" w:cstheme="minorHAnsi"/>
        </w:rPr>
      </w:pPr>
      <w:r w:rsidRPr="00D411D9">
        <w:rPr>
          <w:rFonts w:asciiTheme="minorHAnsi" w:hAnsiTheme="minorHAnsi" w:cstheme="minorHAnsi"/>
        </w:rPr>
        <w:t>I</w:t>
      </w:r>
      <w:r w:rsidR="00F73937" w:rsidRPr="00D411D9">
        <w:rPr>
          <w:rFonts w:asciiTheme="minorHAnsi" w:hAnsiTheme="minorHAnsi" w:cstheme="minorHAnsi"/>
        </w:rPr>
        <w:t xml:space="preserve">f not content with either response following a full investigation the </w:t>
      </w:r>
      <w:r w:rsidRPr="00D411D9">
        <w:rPr>
          <w:rFonts w:asciiTheme="minorHAnsi" w:hAnsiTheme="minorHAnsi" w:cstheme="minorHAnsi"/>
        </w:rPr>
        <w:t>patient</w:t>
      </w:r>
      <w:r w:rsidR="00F73937" w:rsidRPr="00D411D9">
        <w:rPr>
          <w:rFonts w:asciiTheme="minorHAnsi" w:hAnsiTheme="minorHAnsi" w:cstheme="minorHAnsi"/>
        </w:rPr>
        <w:t xml:space="preserve"> may</w:t>
      </w:r>
      <w:r w:rsidRPr="00D411D9">
        <w:rPr>
          <w:rFonts w:asciiTheme="minorHAnsi" w:hAnsiTheme="minorHAnsi" w:cstheme="minorHAnsi"/>
        </w:rPr>
        <w:t xml:space="preserve"> t</w:t>
      </w:r>
      <w:r w:rsidR="00F73937" w:rsidRPr="00D411D9">
        <w:rPr>
          <w:rFonts w:asciiTheme="minorHAnsi" w:hAnsiTheme="minorHAnsi" w:cstheme="minorHAnsi"/>
        </w:rPr>
        <w:t>hen escalate this to the Parliamentary Health Service Ombudsman (PHSO)</w:t>
      </w:r>
      <w:r w:rsidR="00C149D5" w:rsidRPr="00D411D9">
        <w:rPr>
          <w:rFonts w:asciiTheme="minorHAnsi" w:hAnsiTheme="minorHAnsi" w:cstheme="minorHAnsi"/>
        </w:rPr>
        <w:t>.</w:t>
      </w:r>
      <w:r w:rsidRPr="00D411D9">
        <w:rPr>
          <w:rFonts w:asciiTheme="minorHAnsi" w:hAnsiTheme="minorHAnsi" w:cstheme="minorHAnsi"/>
        </w:rPr>
        <w:t xml:space="preserve">  All complaint response letters must provide patients with this option.</w:t>
      </w:r>
    </w:p>
    <w:p w14:paraId="29AFCD1A" w14:textId="64C80427" w:rsidR="00462DD8" w:rsidRPr="00D411D9" w:rsidRDefault="00F73937" w:rsidP="00AD67C4">
      <w:pPr>
        <w:shd w:val="clear" w:color="auto" w:fill="FFFFFF"/>
        <w:jc w:val="both"/>
        <w:rPr>
          <w:rFonts w:eastAsia="Times New Roman" w:cstheme="minorHAnsi"/>
          <w:color w:val="000000"/>
          <w:lang w:eastAsia="en-GB"/>
        </w:rPr>
      </w:pPr>
      <w:r w:rsidRPr="00D411D9">
        <w:rPr>
          <w:rFonts w:cstheme="minorHAnsi"/>
          <w:b/>
        </w:rPr>
        <w:t xml:space="preserve">Important: </w:t>
      </w:r>
      <w:r w:rsidR="00462DD8" w:rsidRPr="00D411D9">
        <w:rPr>
          <w:rFonts w:cstheme="minorHAnsi"/>
          <w:color w:val="000000"/>
          <w:shd w:val="clear" w:color="auto" w:fill="FFFFFF"/>
        </w:rPr>
        <w:t> </w:t>
      </w:r>
      <w:r w:rsidR="00462DD8" w:rsidRPr="00D411D9">
        <w:rPr>
          <w:rFonts w:cstheme="minorHAnsi"/>
          <w:b/>
          <w:color w:val="000000"/>
          <w:shd w:val="clear" w:color="auto" w:fill="FFFFFF"/>
        </w:rPr>
        <w:t>Complaints do not get escalated</w:t>
      </w:r>
      <w:r w:rsidR="00462DD8" w:rsidRPr="00D411D9">
        <w:rPr>
          <w:rFonts w:cstheme="minorHAnsi"/>
          <w:b/>
        </w:rPr>
        <w:t xml:space="preserve"> </w:t>
      </w:r>
      <w:r w:rsidR="00462DD8" w:rsidRPr="00D411D9">
        <w:rPr>
          <w:rFonts w:eastAsia="Times New Roman" w:cstheme="minorHAnsi"/>
          <w:b/>
          <w:bCs/>
          <w:color w:val="000000"/>
          <w:lang w:eastAsia="en-GB"/>
        </w:rPr>
        <w:t xml:space="preserve">to </w:t>
      </w:r>
      <w:r w:rsidR="005F16D2" w:rsidRPr="00D411D9">
        <w:rPr>
          <w:rFonts w:eastAsia="Times New Roman" w:cstheme="minorHAnsi"/>
          <w:b/>
          <w:bCs/>
          <w:color w:val="000000"/>
          <w:lang w:eastAsia="en-GB"/>
        </w:rPr>
        <w:t xml:space="preserve">the </w:t>
      </w:r>
      <w:r w:rsidR="00C13F9B">
        <w:rPr>
          <w:rFonts w:eastAsia="Times New Roman" w:cstheme="minorHAnsi"/>
          <w:b/>
          <w:bCs/>
          <w:color w:val="000000"/>
          <w:lang w:eastAsia="en-GB"/>
        </w:rPr>
        <w:t>Integrated Care Board</w:t>
      </w:r>
      <w:r w:rsidR="005F16D2" w:rsidRPr="00D411D9">
        <w:rPr>
          <w:rFonts w:eastAsia="Times New Roman" w:cstheme="minorHAnsi"/>
          <w:b/>
          <w:bCs/>
          <w:color w:val="000000"/>
          <w:lang w:eastAsia="en-GB"/>
        </w:rPr>
        <w:t xml:space="preserve"> Complaints Team</w:t>
      </w:r>
      <w:r w:rsidR="00462DD8" w:rsidRPr="00D411D9">
        <w:rPr>
          <w:rFonts w:eastAsia="Times New Roman" w:cstheme="minorHAnsi"/>
          <w:b/>
          <w:bCs/>
          <w:color w:val="000000"/>
          <w:lang w:eastAsia="en-GB"/>
        </w:rPr>
        <w:t xml:space="preserve"> following the </w:t>
      </w:r>
      <w:r w:rsidR="00AD67C4" w:rsidRPr="00D411D9">
        <w:rPr>
          <w:rFonts w:eastAsia="Times New Roman" w:cstheme="minorHAnsi"/>
          <w:b/>
          <w:bCs/>
          <w:color w:val="000000"/>
          <w:lang w:eastAsia="en-GB"/>
        </w:rPr>
        <w:t>Practice</w:t>
      </w:r>
      <w:r w:rsidR="00462DD8" w:rsidRPr="00D411D9">
        <w:rPr>
          <w:rFonts w:eastAsia="Times New Roman" w:cstheme="minorHAnsi"/>
          <w:b/>
          <w:bCs/>
          <w:color w:val="000000"/>
          <w:lang w:eastAsia="en-GB"/>
        </w:rPr>
        <w:t xml:space="preserve"> response. A complaint made to either/or the </w:t>
      </w:r>
      <w:r w:rsidR="00AD67C4" w:rsidRPr="00D411D9">
        <w:rPr>
          <w:rFonts w:eastAsia="Times New Roman" w:cstheme="minorHAnsi"/>
          <w:b/>
          <w:bCs/>
          <w:color w:val="000000"/>
          <w:lang w:eastAsia="en-GB"/>
        </w:rPr>
        <w:t>Practice</w:t>
      </w:r>
      <w:r w:rsidR="00462DD8" w:rsidRPr="00D411D9">
        <w:rPr>
          <w:rFonts w:eastAsia="Times New Roman" w:cstheme="minorHAnsi"/>
          <w:b/>
          <w:bCs/>
          <w:color w:val="000000"/>
          <w:lang w:eastAsia="en-GB"/>
        </w:rPr>
        <w:t xml:space="preserve"> or NHSE will escalate to PHSO.</w:t>
      </w:r>
    </w:p>
    <w:p w14:paraId="5D2FEE8A" w14:textId="7F8DB376" w:rsidR="00F73937" w:rsidRPr="00D411D9" w:rsidRDefault="00BA2BA6" w:rsidP="00AD67C4">
      <w:pPr>
        <w:pStyle w:val="Heading2"/>
        <w:jc w:val="both"/>
        <w:rPr>
          <w:rFonts w:asciiTheme="minorHAnsi" w:hAnsiTheme="minorHAnsi" w:cstheme="minorHAnsi"/>
          <w:smallCaps w:val="0"/>
          <w:sz w:val="24"/>
          <w:szCs w:val="24"/>
        </w:rPr>
      </w:pPr>
      <w:r w:rsidRPr="00D411D9">
        <w:rPr>
          <w:rFonts w:asciiTheme="minorHAnsi" w:hAnsiTheme="minorHAnsi" w:cstheme="minorHAnsi"/>
          <w:smallCaps w:val="0"/>
          <w:sz w:val="24"/>
          <w:szCs w:val="24"/>
        </w:rPr>
        <w:t>Managing concerns</w:t>
      </w:r>
    </w:p>
    <w:p w14:paraId="518C79D3" w14:textId="65DD677B" w:rsidR="00BA2BA6" w:rsidRPr="00D411D9" w:rsidRDefault="00BA2BA6" w:rsidP="00AD67C4">
      <w:pPr>
        <w:pStyle w:val="NormalWeb"/>
        <w:jc w:val="both"/>
        <w:rPr>
          <w:rFonts w:asciiTheme="minorHAnsi" w:hAnsiTheme="minorHAnsi" w:cstheme="minorHAnsi"/>
        </w:rPr>
      </w:pPr>
      <w:r w:rsidRPr="00D411D9">
        <w:rPr>
          <w:rFonts w:asciiTheme="minorHAnsi" w:hAnsiTheme="minorHAnsi" w:cstheme="minorHAnsi"/>
        </w:rPr>
        <w:t xml:space="preserve">Some matters which are raised to the practice </w:t>
      </w:r>
      <w:r w:rsidR="0095194D" w:rsidRPr="00D411D9">
        <w:rPr>
          <w:rFonts w:asciiTheme="minorHAnsi" w:hAnsiTheme="minorHAnsi" w:cstheme="minorHAnsi"/>
        </w:rPr>
        <w:t xml:space="preserve">may be able to be resolved quickly and to the patient’s satisfaction e.g. medication dispensed, appointment arranged, information provided etc.  </w:t>
      </w:r>
    </w:p>
    <w:p w14:paraId="161F1ED0" w14:textId="3FB590D9" w:rsidR="00BA2BA6" w:rsidRPr="00D411D9" w:rsidRDefault="00326FEC" w:rsidP="00AD67C4">
      <w:pPr>
        <w:pStyle w:val="NormalWeb"/>
        <w:jc w:val="both"/>
        <w:rPr>
          <w:rFonts w:asciiTheme="minorHAnsi" w:hAnsiTheme="minorHAnsi" w:cstheme="minorHAnsi"/>
        </w:rPr>
      </w:pPr>
      <w:r w:rsidRPr="00D411D9">
        <w:rPr>
          <w:rFonts w:asciiTheme="minorHAnsi" w:hAnsiTheme="minorHAnsi" w:cstheme="minorHAnsi"/>
        </w:rPr>
        <w:t xml:space="preserve">It will not be assumed </w:t>
      </w:r>
      <w:r w:rsidR="006D3115" w:rsidRPr="00D411D9">
        <w:rPr>
          <w:rFonts w:asciiTheme="minorHAnsi" w:hAnsiTheme="minorHAnsi" w:cstheme="minorHAnsi"/>
        </w:rPr>
        <w:t>that a patient complaining verbally should be dealt with as a concern and a patient complaining in writing should be dealt with as a formal complaint.</w:t>
      </w:r>
    </w:p>
    <w:p w14:paraId="512F234E" w14:textId="638643B9" w:rsidR="006D3115" w:rsidRPr="00D411D9" w:rsidRDefault="006D3115" w:rsidP="00AD67C4">
      <w:pPr>
        <w:pStyle w:val="NormalWeb"/>
        <w:jc w:val="both"/>
        <w:rPr>
          <w:rFonts w:asciiTheme="minorHAnsi" w:hAnsiTheme="minorHAnsi" w:cstheme="minorHAnsi"/>
        </w:rPr>
      </w:pPr>
      <w:r w:rsidRPr="00D411D9">
        <w:rPr>
          <w:rFonts w:asciiTheme="minorHAnsi" w:hAnsiTheme="minorHAnsi" w:cstheme="minorHAnsi"/>
        </w:rPr>
        <w:t xml:space="preserve">A contemporaneous record of any concern or complaint received verbally must be made by the member of staff who </w:t>
      </w:r>
      <w:r w:rsidR="008A1B42" w:rsidRPr="00D411D9">
        <w:rPr>
          <w:rFonts w:asciiTheme="minorHAnsi" w:hAnsiTheme="minorHAnsi" w:cstheme="minorHAnsi"/>
        </w:rPr>
        <w:t>the patient is speaking to.</w:t>
      </w:r>
    </w:p>
    <w:p w14:paraId="280AA81E" w14:textId="2870A68F" w:rsidR="00DE4DBB" w:rsidRPr="00D411D9" w:rsidRDefault="00EC40CB" w:rsidP="00AD67C4">
      <w:pPr>
        <w:pStyle w:val="NormalWeb"/>
        <w:jc w:val="both"/>
        <w:rPr>
          <w:rFonts w:asciiTheme="minorHAnsi" w:hAnsiTheme="minorHAnsi" w:cstheme="minorHAnsi"/>
        </w:rPr>
      </w:pPr>
      <w:r w:rsidRPr="00D411D9">
        <w:rPr>
          <w:rFonts w:asciiTheme="minorHAnsi" w:hAnsiTheme="minorHAnsi" w:cstheme="minorHAnsi"/>
        </w:rPr>
        <w:lastRenderedPageBreak/>
        <w:t xml:space="preserve">After </w:t>
      </w:r>
      <w:r w:rsidR="006D3115" w:rsidRPr="00D411D9">
        <w:rPr>
          <w:rFonts w:asciiTheme="minorHAnsi" w:hAnsiTheme="minorHAnsi" w:cstheme="minorHAnsi"/>
        </w:rPr>
        <w:t>a resolution has been suggested / enacted</w:t>
      </w:r>
      <w:r w:rsidRPr="00D411D9">
        <w:rPr>
          <w:rFonts w:asciiTheme="minorHAnsi" w:hAnsiTheme="minorHAnsi" w:cstheme="minorHAnsi"/>
        </w:rPr>
        <w:t xml:space="preserve">, the patient may suggest that no further action is needed. If this should </w:t>
      </w:r>
      <w:r w:rsidR="00C13D78" w:rsidRPr="00D411D9">
        <w:rPr>
          <w:rFonts w:asciiTheme="minorHAnsi" w:hAnsiTheme="minorHAnsi" w:cstheme="minorHAnsi"/>
        </w:rPr>
        <w:t>be the case, then the matter will</w:t>
      </w:r>
      <w:r w:rsidRPr="00D411D9">
        <w:rPr>
          <w:rFonts w:asciiTheme="minorHAnsi" w:hAnsiTheme="minorHAnsi" w:cstheme="minorHAnsi"/>
        </w:rPr>
        <w:t xml:space="preserve"> </w:t>
      </w:r>
      <w:proofErr w:type="gramStart"/>
      <w:r w:rsidRPr="00D411D9">
        <w:rPr>
          <w:rFonts w:asciiTheme="minorHAnsi" w:hAnsiTheme="minorHAnsi" w:cstheme="minorHAnsi"/>
        </w:rPr>
        <w:t>deem</w:t>
      </w:r>
      <w:r w:rsidR="007E1C3E" w:rsidRPr="00D411D9">
        <w:rPr>
          <w:rFonts w:asciiTheme="minorHAnsi" w:hAnsiTheme="minorHAnsi" w:cstheme="minorHAnsi"/>
        </w:rPr>
        <w:t>ed</w:t>
      </w:r>
      <w:proofErr w:type="gramEnd"/>
      <w:r w:rsidR="007E1C3E" w:rsidRPr="00D411D9">
        <w:rPr>
          <w:rFonts w:asciiTheme="minorHAnsi" w:hAnsiTheme="minorHAnsi" w:cstheme="minorHAnsi"/>
        </w:rPr>
        <w:t xml:space="preserve"> to be closed, although the </w:t>
      </w:r>
      <w:r w:rsidR="00F97343" w:rsidRPr="00D411D9">
        <w:rPr>
          <w:rFonts w:asciiTheme="minorHAnsi" w:hAnsiTheme="minorHAnsi" w:cstheme="minorHAnsi"/>
        </w:rPr>
        <w:t>Practice</w:t>
      </w:r>
      <w:r w:rsidR="002B4B39" w:rsidRPr="00D411D9">
        <w:rPr>
          <w:rFonts w:asciiTheme="minorHAnsi" w:hAnsiTheme="minorHAnsi" w:cstheme="minorHAnsi"/>
        </w:rPr>
        <w:t xml:space="preserve"> Manager</w:t>
      </w:r>
      <w:r w:rsidR="003C1063" w:rsidRPr="00D411D9">
        <w:rPr>
          <w:rFonts w:asciiTheme="minorHAnsi" w:hAnsiTheme="minorHAnsi" w:cstheme="minorHAnsi"/>
        </w:rPr>
        <w:t xml:space="preserve"> </w:t>
      </w:r>
      <w:r w:rsidRPr="00D411D9">
        <w:rPr>
          <w:rFonts w:asciiTheme="minorHAnsi" w:hAnsiTheme="minorHAnsi" w:cstheme="minorHAnsi"/>
        </w:rPr>
        <w:t>should still be informed</w:t>
      </w:r>
      <w:r w:rsidR="006D3115" w:rsidRPr="00D411D9">
        <w:rPr>
          <w:rFonts w:asciiTheme="minorHAnsi" w:hAnsiTheme="minorHAnsi" w:cstheme="minorHAnsi"/>
        </w:rPr>
        <w:t xml:space="preserve"> so a record can be kept.</w:t>
      </w:r>
    </w:p>
    <w:p w14:paraId="3B937EE3" w14:textId="77777777" w:rsidR="00F73937" w:rsidRPr="00D411D9" w:rsidRDefault="001A3C3A" w:rsidP="00AD67C4">
      <w:pPr>
        <w:pStyle w:val="NormalWeb"/>
        <w:jc w:val="both"/>
        <w:rPr>
          <w:rFonts w:asciiTheme="minorHAnsi" w:hAnsiTheme="minorHAnsi" w:cstheme="minorHAnsi"/>
        </w:rPr>
      </w:pPr>
      <w:r w:rsidRPr="00D411D9">
        <w:rPr>
          <w:rFonts w:asciiTheme="minorHAnsi" w:hAnsiTheme="minorHAnsi" w:cstheme="minorHAnsi"/>
        </w:rPr>
        <w:t>This local resolution is the quickest method of resolving a complaint and will negate the requirement for the complaint to proceed through t</w:t>
      </w:r>
      <w:r w:rsidR="00F73937" w:rsidRPr="00D411D9">
        <w:rPr>
          <w:rFonts w:asciiTheme="minorHAnsi" w:hAnsiTheme="minorHAnsi" w:cstheme="minorHAnsi"/>
        </w:rPr>
        <w:t>he formal complaint process.</w:t>
      </w:r>
    </w:p>
    <w:p w14:paraId="58AA016F" w14:textId="6B4A6483" w:rsidR="00DE4DBB" w:rsidRPr="00D411D9" w:rsidRDefault="00C13D78" w:rsidP="00AD67C4">
      <w:pPr>
        <w:pStyle w:val="Heading2"/>
        <w:jc w:val="both"/>
        <w:rPr>
          <w:rFonts w:asciiTheme="minorHAnsi" w:hAnsiTheme="minorHAnsi" w:cstheme="minorHAnsi"/>
          <w:sz w:val="24"/>
          <w:szCs w:val="24"/>
        </w:rPr>
      </w:pPr>
      <w:bookmarkStart w:id="15" w:name="_Toc5605681"/>
      <w:r w:rsidRPr="00D411D9">
        <w:rPr>
          <w:rFonts w:asciiTheme="minorHAnsi" w:hAnsiTheme="minorHAnsi" w:cstheme="minorHAnsi"/>
          <w:smallCaps w:val="0"/>
          <w:sz w:val="24"/>
          <w:szCs w:val="24"/>
        </w:rPr>
        <w:t>Written C</w:t>
      </w:r>
      <w:r w:rsidR="00DE4DBB" w:rsidRPr="00D411D9">
        <w:rPr>
          <w:rFonts w:asciiTheme="minorHAnsi" w:hAnsiTheme="minorHAnsi" w:cstheme="minorHAnsi"/>
          <w:smallCaps w:val="0"/>
          <w:sz w:val="24"/>
          <w:szCs w:val="24"/>
        </w:rPr>
        <w:t>omplaints</w:t>
      </w:r>
      <w:bookmarkEnd w:id="15"/>
    </w:p>
    <w:p w14:paraId="41505F3D" w14:textId="2D28061C" w:rsidR="00F37C9B" w:rsidRPr="00D411D9" w:rsidRDefault="00F73937" w:rsidP="00AD67C4">
      <w:pPr>
        <w:pStyle w:val="NormalWeb"/>
        <w:jc w:val="both"/>
        <w:rPr>
          <w:rFonts w:asciiTheme="minorHAnsi" w:hAnsiTheme="minorHAnsi" w:cstheme="minorHAnsi"/>
        </w:rPr>
      </w:pPr>
      <w:r w:rsidRPr="00D411D9">
        <w:rPr>
          <w:rFonts w:asciiTheme="minorHAnsi" w:hAnsiTheme="minorHAnsi" w:cstheme="minorHAnsi"/>
        </w:rPr>
        <w:t>An alternative option</w:t>
      </w:r>
      <w:r w:rsidR="00310764" w:rsidRPr="00D411D9">
        <w:rPr>
          <w:rFonts w:asciiTheme="minorHAnsi" w:hAnsiTheme="minorHAnsi" w:cstheme="minorHAnsi"/>
        </w:rPr>
        <w:t xml:space="preserve"> </w:t>
      </w:r>
      <w:r w:rsidRPr="00D411D9">
        <w:rPr>
          <w:rFonts w:asciiTheme="minorHAnsi" w:hAnsiTheme="minorHAnsi" w:cstheme="minorHAnsi"/>
        </w:rPr>
        <w:t>is for any complaint to be forwar</w:t>
      </w:r>
      <w:r w:rsidR="003C1063" w:rsidRPr="00D411D9">
        <w:rPr>
          <w:rFonts w:asciiTheme="minorHAnsi" w:hAnsiTheme="minorHAnsi" w:cstheme="minorHAnsi"/>
        </w:rPr>
        <w:t>d</w:t>
      </w:r>
      <w:r w:rsidRPr="00D411D9">
        <w:rPr>
          <w:rFonts w:asciiTheme="minorHAnsi" w:hAnsiTheme="minorHAnsi" w:cstheme="minorHAnsi"/>
        </w:rPr>
        <w:t xml:space="preserve">ed by letter or email to the </w:t>
      </w:r>
      <w:r w:rsidR="00F97343" w:rsidRPr="00D411D9">
        <w:rPr>
          <w:rFonts w:asciiTheme="minorHAnsi" w:hAnsiTheme="minorHAnsi" w:cstheme="minorHAnsi"/>
        </w:rPr>
        <w:t>Practice</w:t>
      </w:r>
      <w:r w:rsidR="002B4B39" w:rsidRPr="00D411D9">
        <w:rPr>
          <w:rFonts w:asciiTheme="minorHAnsi" w:hAnsiTheme="minorHAnsi" w:cstheme="minorHAnsi"/>
        </w:rPr>
        <w:t xml:space="preserve"> Manager</w:t>
      </w:r>
      <w:r w:rsidRPr="00D411D9">
        <w:rPr>
          <w:rFonts w:asciiTheme="minorHAnsi" w:hAnsiTheme="minorHAnsi" w:cstheme="minorHAnsi"/>
        </w:rPr>
        <w:t xml:space="preserve">. When a complaint is </w:t>
      </w:r>
      <w:r w:rsidR="00F37C9B" w:rsidRPr="00D411D9">
        <w:rPr>
          <w:rFonts w:asciiTheme="minorHAnsi" w:hAnsiTheme="minorHAnsi" w:cstheme="minorHAnsi"/>
        </w:rPr>
        <w:t xml:space="preserve">received then the response is to be as per </w:t>
      </w:r>
      <w:hyperlink w:anchor="_Response_times" w:history="1">
        <w:r w:rsidR="005F16D2" w:rsidRPr="00D411D9">
          <w:rPr>
            <w:rStyle w:val="Hyperlink"/>
            <w:rFonts w:asciiTheme="minorHAnsi" w:hAnsiTheme="minorHAnsi" w:cstheme="minorHAnsi"/>
          </w:rPr>
          <w:t xml:space="preserve">Section </w:t>
        </w:r>
        <w:r w:rsidR="00F37C9B" w:rsidRPr="00D411D9">
          <w:rPr>
            <w:rStyle w:val="Hyperlink"/>
            <w:rFonts w:asciiTheme="minorHAnsi" w:hAnsiTheme="minorHAnsi" w:cstheme="minorHAnsi"/>
          </w:rPr>
          <w:t>3.8</w:t>
        </w:r>
      </w:hyperlink>
      <w:r w:rsidR="005F16D2" w:rsidRPr="00D411D9">
        <w:rPr>
          <w:rFonts w:asciiTheme="minorHAnsi" w:hAnsiTheme="minorHAnsi" w:cstheme="minorHAnsi"/>
        </w:rPr>
        <w:t xml:space="preserve"> above.</w:t>
      </w:r>
    </w:p>
    <w:p w14:paraId="360727A0" w14:textId="0993B1C7" w:rsidR="00940909" w:rsidRPr="00D411D9" w:rsidRDefault="00940909" w:rsidP="00AD67C4">
      <w:pPr>
        <w:pStyle w:val="Heading2"/>
        <w:jc w:val="both"/>
        <w:rPr>
          <w:rFonts w:asciiTheme="minorHAnsi" w:hAnsiTheme="minorHAnsi" w:cstheme="minorHAnsi"/>
          <w:smallCaps w:val="0"/>
          <w:sz w:val="24"/>
          <w:szCs w:val="24"/>
        </w:rPr>
      </w:pPr>
      <w:bookmarkStart w:id="16" w:name="_Toc5605682"/>
      <w:r w:rsidRPr="00D411D9">
        <w:rPr>
          <w:rFonts w:asciiTheme="minorHAnsi" w:hAnsiTheme="minorHAnsi" w:cstheme="minorHAnsi"/>
          <w:smallCaps w:val="0"/>
          <w:sz w:val="24"/>
          <w:szCs w:val="24"/>
        </w:rPr>
        <w:t>Complaints made on behalf of a patient</w:t>
      </w:r>
    </w:p>
    <w:p w14:paraId="69566635" w14:textId="77777777" w:rsidR="00940909" w:rsidRPr="00D411D9" w:rsidRDefault="00940909" w:rsidP="00940909">
      <w:pPr>
        <w:rPr>
          <w:rFonts w:cstheme="minorHAnsi"/>
          <w:lang w:val="en-US"/>
        </w:rPr>
      </w:pPr>
    </w:p>
    <w:p w14:paraId="22FAD2D5" w14:textId="19296305" w:rsidR="00940909" w:rsidRPr="00D411D9" w:rsidRDefault="00940909" w:rsidP="00940909">
      <w:pPr>
        <w:rPr>
          <w:rFonts w:cstheme="minorHAnsi"/>
          <w:lang w:val="en-US"/>
        </w:rPr>
      </w:pPr>
      <w:r w:rsidRPr="00D411D9">
        <w:rPr>
          <w:rFonts w:cstheme="minorHAnsi"/>
          <w:lang w:val="en-US"/>
        </w:rPr>
        <w:t xml:space="preserve">Sometimes complaints are received by a third party.  This is usually a </w:t>
      </w:r>
      <w:proofErr w:type="spellStart"/>
      <w:r w:rsidRPr="00D411D9">
        <w:rPr>
          <w:rFonts w:cstheme="minorHAnsi"/>
          <w:lang w:val="en-US"/>
        </w:rPr>
        <w:t>carer</w:t>
      </w:r>
      <w:proofErr w:type="spellEnd"/>
      <w:r w:rsidRPr="00D411D9">
        <w:rPr>
          <w:rFonts w:cstheme="minorHAnsi"/>
          <w:lang w:val="en-US"/>
        </w:rPr>
        <w:t xml:space="preserve"> of the patient.  In these circumstances </w:t>
      </w:r>
      <w:r w:rsidR="006B16F9" w:rsidRPr="00D411D9">
        <w:rPr>
          <w:rFonts w:cstheme="minorHAnsi"/>
          <w:lang w:val="en-US"/>
        </w:rPr>
        <w:t xml:space="preserve">either the consent of the patient will be sought so that the response can be made to their </w:t>
      </w:r>
      <w:proofErr w:type="gramStart"/>
      <w:r w:rsidR="006B16F9" w:rsidRPr="00D411D9">
        <w:rPr>
          <w:rFonts w:cstheme="minorHAnsi"/>
          <w:lang w:val="en-US"/>
        </w:rPr>
        <w:t>carer</w:t>
      </w:r>
      <w:proofErr w:type="gramEnd"/>
      <w:r w:rsidR="006B16F9" w:rsidRPr="00D411D9">
        <w:rPr>
          <w:rFonts w:cstheme="minorHAnsi"/>
          <w:lang w:val="en-US"/>
        </w:rPr>
        <w:t xml:space="preserve"> or the response will be sent back directly to the patient themselves.  This is very important if medical information is disclosed within the response.  </w:t>
      </w:r>
    </w:p>
    <w:p w14:paraId="6F5765E9" w14:textId="093A4035" w:rsidR="00465C9B" w:rsidRPr="00D411D9" w:rsidRDefault="00465C9B" w:rsidP="00940909">
      <w:pPr>
        <w:rPr>
          <w:rFonts w:cstheme="minorHAnsi"/>
          <w:lang w:val="en-US"/>
        </w:rPr>
      </w:pPr>
      <w:r w:rsidRPr="00D411D9">
        <w:rPr>
          <w:rFonts w:cstheme="minorHAnsi"/>
          <w:lang w:val="en-US"/>
        </w:rPr>
        <w:t>It is important to determine that the patient is aware of the complaint being made.  If the patient is a young child or a person w</w:t>
      </w:r>
      <w:r w:rsidR="00B0466E" w:rsidRPr="00D411D9">
        <w:rPr>
          <w:rFonts w:cstheme="minorHAnsi"/>
          <w:lang w:val="en-US"/>
        </w:rPr>
        <w:t xml:space="preserve">hose capacity is </w:t>
      </w:r>
      <w:proofErr w:type="gramStart"/>
      <w:r w:rsidR="00B0466E" w:rsidRPr="00D411D9">
        <w:rPr>
          <w:rFonts w:cstheme="minorHAnsi"/>
          <w:lang w:val="en-US"/>
        </w:rPr>
        <w:t>impaired</w:t>
      </w:r>
      <w:proofErr w:type="gramEnd"/>
      <w:r w:rsidR="00B0466E" w:rsidRPr="00D411D9">
        <w:rPr>
          <w:rFonts w:cstheme="minorHAnsi"/>
          <w:lang w:val="en-US"/>
        </w:rPr>
        <w:t xml:space="preserve"> then it is not necessary to seek consent.</w:t>
      </w:r>
    </w:p>
    <w:p w14:paraId="2863FC5A" w14:textId="5482B92F" w:rsidR="00441322" w:rsidRPr="00D411D9" w:rsidRDefault="00C13D78" w:rsidP="00AD67C4">
      <w:pPr>
        <w:pStyle w:val="Heading2"/>
        <w:jc w:val="both"/>
        <w:rPr>
          <w:rFonts w:asciiTheme="minorHAnsi" w:hAnsiTheme="minorHAnsi" w:cstheme="minorHAnsi"/>
          <w:smallCaps w:val="0"/>
          <w:sz w:val="24"/>
          <w:szCs w:val="24"/>
        </w:rPr>
      </w:pPr>
      <w:r w:rsidRPr="00D411D9">
        <w:rPr>
          <w:rFonts w:asciiTheme="minorHAnsi" w:hAnsiTheme="minorHAnsi" w:cstheme="minorHAnsi"/>
          <w:smallCaps w:val="0"/>
          <w:sz w:val="24"/>
          <w:szCs w:val="24"/>
        </w:rPr>
        <w:t>Complaints A</w:t>
      </w:r>
      <w:r w:rsidR="00441322" w:rsidRPr="00D411D9">
        <w:rPr>
          <w:rFonts w:asciiTheme="minorHAnsi" w:hAnsiTheme="minorHAnsi" w:cstheme="minorHAnsi"/>
          <w:smallCaps w:val="0"/>
          <w:sz w:val="24"/>
          <w:szCs w:val="24"/>
        </w:rPr>
        <w:t>dvocate</w:t>
      </w:r>
      <w:r w:rsidR="00574FBA" w:rsidRPr="00D411D9">
        <w:rPr>
          <w:rFonts w:asciiTheme="minorHAnsi" w:hAnsiTheme="minorHAnsi" w:cstheme="minorHAnsi"/>
          <w:smallCaps w:val="0"/>
          <w:sz w:val="24"/>
          <w:szCs w:val="24"/>
        </w:rPr>
        <w:t>s</w:t>
      </w:r>
      <w:bookmarkEnd w:id="16"/>
    </w:p>
    <w:p w14:paraId="335C2800" w14:textId="51DF9693" w:rsidR="00C13D78" w:rsidRPr="00D411D9" w:rsidRDefault="00441322" w:rsidP="00C13D78">
      <w:pPr>
        <w:jc w:val="both"/>
        <w:rPr>
          <w:rFonts w:cstheme="minorHAnsi"/>
        </w:rPr>
      </w:pPr>
      <w:r w:rsidRPr="00D411D9">
        <w:rPr>
          <w:rFonts w:cstheme="minorHAnsi"/>
        </w:rPr>
        <w:t xml:space="preserve">Details of how patients can complain </w:t>
      </w:r>
      <w:proofErr w:type="gramStart"/>
      <w:r w:rsidRPr="00D411D9">
        <w:rPr>
          <w:rFonts w:cstheme="minorHAnsi"/>
        </w:rPr>
        <w:t>and al</w:t>
      </w:r>
      <w:r w:rsidR="00C13D78" w:rsidRPr="00D411D9">
        <w:rPr>
          <w:rFonts w:cstheme="minorHAnsi"/>
        </w:rPr>
        <w:t>so</w:t>
      </w:r>
      <w:proofErr w:type="gramEnd"/>
      <w:r w:rsidR="00C13D78" w:rsidRPr="00D411D9">
        <w:rPr>
          <w:rFonts w:cstheme="minorHAnsi"/>
        </w:rPr>
        <w:t xml:space="preserve"> how to find independent NHS Complaints A</w:t>
      </w:r>
      <w:r w:rsidRPr="00D411D9">
        <w:rPr>
          <w:rFonts w:cstheme="minorHAnsi"/>
        </w:rPr>
        <w:t xml:space="preserve">dvocates </w:t>
      </w:r>
      <w:r w:rsidR="0047734E" w:rsidRPr="00D411D9">
        <w:rPr>
          <w:rFonts w:cstheme="minorHAnsi"/>
        </w:rPr>
        <w:t>are</w:t>
      </w:r>
      <w:r w:rsidRPr="00D411D9">
        <w:rPr>
          <w:rFonts w:cstheme="minorHAnsi"/>
        </w:rPr>
        <w:t xml:space="preserve"> to be detailed within the </w:t>
      </w:r>
      <w:r w:rsidR="00AD67C4" w:rsidRPr="00D411D9">
        <w:rPr>
          <w:rFonts w:cstheme="minorHAnsi"/>
        </w:rPr>
        <w:t>Practice</w:t>
      </w:r>
      <w:r w:rsidR="00C13D78" w:rsidRPr="00D411D9">
        <w:rPr>
          <w:rFonts w:cstheme="minorHAnsi"/>
        </w:rPr>
        <w:t xml:space="preserve"> L</w:t>
      </w:r>
      <w:r w:rsidRPr="00D411D9">
        <w:rPr>
          <w:rFonts w:cstheme="minorHAnsi"/>
        </w:rPr>
        <w:t>eaflet</w:t>
      </w:r>
      <w:r w:rsidR="005F16D2" w:rsidRPr="00D411D9">
        <w:rPr>
          <w:rFonts w:cstheme="minorHAnsi"/>
        </w:rPr>
        <w:t>.</w:t>
      </w:r>
    </w:p>
    <w:p w14:paraId="0B3C2EEE" w14:textId="77777777" w:rsidR="00C13D78" w:rsidRPr="00D411D9" w:rsidRDefault="00C13D78" w:rsidP="00C13D78">
      <w:pPr>
        <w:jc w:val="both"/>
        <w:rPr>
          <w:rFonts w:cstheme="minorHAnsi"/>
        </w:rPr>
      </w:pPr>
    </w:p>
    <w:p w14:paraId="023E8430" w14:textId="69CF9D15" w:rsidR="00441322" w:rsidRPr="00D411D9" w:rsidRDefault="00574FBA" w:rsidP="005F16D2">
      <w:pPr>
        <w:jc w:val="both"/>
        <w:rPr>
          <w:rFonts w:cstheme="minorHAnsi"/>
        </w:rPr>
      </w:pPr>
      <w:r w:rsidRPr="00D411D9">
        <w:rPr>
          <w:rFonts w:cstheme="minorHAnsi"/>
        </w:rPr>
        <w:t>Ad</w:t>
      </w:r>
      <w:r w:rsidR="00C13D78" w:rsidRPr="00D411D9">
        <w:rPr>
          <w:rFonts w:cstheme="minorHAnsi"/>
        </w:rPr>
        <w:t>ditionally, the patient will</w:t>
      </w:r>
      <w:r w:rsidRPr="00D411D9">
        <w:rPr>
          <w:rFonts w:cstheme="minorHAnsi"/>
        </w:rPr>
        <w:t xml:space="preserve"> be advised that the lo</w:t>
      </w:r>
      <w:r w:rsidR="00441322" w:rsidRPr="00D411D9">
        <w:rPr>
          <w:rFonts w:cstheme="minorHAnsi"/>
        </w:rPr>
        <w:t xml:space="preserve">cal Healthwatch </w:t>
      </w:r>
      <w:r w:rsidR="005F16D2" w:rsidRPr="00D411D9">
        <w:rPr>
          <w:rFonts w:cstheme="minorHAnsi"/>
        </w:rPr>
        <w:t>c</w:t>
      </w:r>
      <w:r w:rsidR="00C13D78" w:rsidRPr="00D411D9">
        <w:rPr>
          <w:rFonts w:cstheme="minorHAnsi"/>
        </w:rPr>
        <w:t>an help</w:t>
      </w:r>
      <w:r w:rsidR="005F16D2" w:rsidRPr="00D411D9">
        <w:rPr>
          <w:rFonts w:cstheme="minorHAnsi"/>
        </w:rPr>
        <w:t xml:space="preserve"> </w:t>
      </w:r>
      <w:r w:rsidR="00C13D78" w:rsidRPr="00D411D9">
        <w:rPr>
          <w:rFonts w:cstheme="minorHAnsi"/>
        </w:rPr>
        <w:t>find independent NHS Complaints Advocacy services in the</w:t>
      </w:r>
      <w:r w:rsidR="00441322" w:rsidRPr="00D411D9">
        <w:rPr>
          <w:rFonts w:cstheme="minorHAnsi"/>
        </w:rPr>
        <w:t xml:space="preserve"> area.</w:t>
      </w:r>
      <w:r w:rsidR="005F16D2" w:rsidRPr="00D411D9">
        <w:rPr>
          <w:rFonts w:cstheme="minorHAnsi"/>
        </w:rPr>
        <w:t xml:space="preserve">  They can be contacted on 01962 440262 or by email at </w:t>
      </w:r>
      <w:hyperlink r:id="rId18" w:history="1">
        <w:r w:rsidR="005F16D2" w:rsidRPr="00D411D9">
          <w:rPr>
            <w:rStyle w:val="Hyperlink"/>
            <w:rFonts w:cstheme="minorHAnsi"/>
          </w:rPr>
          <w:t>enquiries@healthwatchhampshire.co.uk</w:t>
        </w:r>
      </w:hyperlink>
      <w:r w:rsidR="005F16D2" w:rsidRPr="00D411D9">
        <w:rPr>
          <w:rFonts w:cstheme="minorHAnsi"/>
        </w:rPr>
        <w:t xml:space="preserve"> </w:t>
      </w:r>
    </w:p>
    <w:p w14:paraId="4079174D" w14:textId="71569E5E" w:rsidR="00574FBA" w:rsidRPr="00D411D9" w:rsidRDefault="00574FBA" w:rsidP="00AD67C4">
      <w:pPr>
        <w:pStyle w:val="NormalWeb"/>
        <w:jc w:val="both"/>
        <w:rPr>
          <w:rFonts w:asciiTheme="minorHAnsi" w:hAnsiTheme="minorHAnsi" w:cstheme="minorHAnsi"/>
        </w:rPr>
      </w:pPr>
      <w:r w:rsidRPr="00D411D9">
        <w:rPr>
          <w:rFonts w:asciiTheme="minorHAnsi" w:hAnsiTheme="minorHAnsi" w:cstheme="minorHAnsi"/>
        </w:rPr>
        <w:t>Independent advocacy service</w:t>
      </w:r>
      <w:r w:rsidR="0047734E" w:rsidRPr="00D411D9">
        <w:rPr>
          <w:rFonts w:asciiTheme="minorHAnsi" w:hAnsiTheme="minorHAnsi" w:cstheme="minorHAnsi"/>
        </w:rPr>
        <w:t>s</w:t>
      </w:r>
      <w:r w:rsidRPr="00D411D9">
        <w:rPr>
          <w:rFonts w:asciiTheme="minorHAnsi" w:hAnsiTheme="minorHAnsi" w:cstheme="minorHAnsi"/>
        </w:rPr>
        <w:t xml:space="preserve"> include:</w:t>
      </w:r>
    </w:p>
    <w:p w14:paraId="13F95EE9" w14:textId="256D69DE" w:rsidR="009E7D74" w:rsidRDefault="009E7D74" w:rsidP="00982E3B">
      <w:pPr>
        <w:pStyle w:val="NormalWeb"/>
        <w:numPr>
          <w:ilvl w:val="0"/>
          <w:numId w:val="26"/>
        </w:numPr>
        <w:jc w:val="both"/>
        <w:rPr>
          <w:rFonts w:asciiTheme="minorHAnsi" w:hAnsiTheme="minorHAnsi" w:cstheme="minorHAnsi"/>
        </w:rPr>
      </w:pPr>
      <w:proofErr w:type="spellStart"/>
      <w:r>
        <w:rPr>
          <w:rFonts w:asciiTheme="minorHAnsi" w:hAnsiTheme="minorHAnsi" w:cstheme="minorHAnsi"/>
        </w:rPr>
        <w:t>Voiceability</w:t>
      </w:r>
      <w:proofErr w:type="spellEnd"/>
      <w:r>
        <w:rPr>
          <w:rFonts w:asciiTheme="minorHAnsi" w:hAnsiTheme="minorHAnsi" w:cstheme="minorHAnsi"/>
        </w:rPr>
        <w:t xml:space="preserve"> </w:t>
      </w:r>
      <w:r w:rsidR="00D31B53">
        <w:rPr>
          <w:rFonts w:asciiTheme="minorHAnsi" w:hAnsiTheme="minorHAnsi" w:cstheme="minorHAnsi"/>
        </w:rPr>
        <w:t xml:space="preserve">(for patients in Hampshire) – they can provide advocacy to help patients to make a complaint (and additional service).  Telephone 0300 303 1660 or email </w:t>
      </w:r>
      <w:hyperlink r:id="rId19" w:history="1">
        <w:r w:rsidR="00D31B53" w:rsidRPr="002D549E">
          <w:rPr>
            <w:rStyle w:val="Hyperlink"/>
            <w:rFonts w:asciiTheme="minorHAnsi" w:hAnsiTheme="minorHAnsi" w:cstheme="minorHAnsi"/>
          </w:rPr>
          <w:t>helpline@voiceability.org</w:t>
        </w:r>
      </w:hyperlink>
      <w:r w:rsidR="00D31B53">
        <w:rPr>
          <w:rFonts w:asciiTheme="minorHAnsi" w:hAnsiTheme="minorHAnsi" w:cstheme="minorHAnsi"/>
        </w:rPr>
        <w:t xml:space="preserve">.  Website: </w:t>
      </w:r>
      <w:hyperlink r:id="rId20" w:history="1">
        <w:proofErr w:type="spellStart"/>
        <w:r w:rsidR="001B438C" w:rsidRPr="001B438C">
          <w:rPr>
            <w:rStyle w:val="Hyperlink"/>
            <w:rFonts w:asciiTheme="minorHAnsi" w:hAnsiTheme="minorHAnsi" w:cstheme="minorHAnsi"/>
          </w:rPr>
          <w:t>VoiceAbility</w:t>
        </w:r>
        <w:proofErr w:type="spellEnd"/>
        <w:r w:rsidR="001B438C" w:rsidRPr="001B438C">
          <w:rPr>
            <w:rStyle w:val="Hyperlink"/>
            <w:rFonts w:asciiTheme="minorHAnsi" w:hAnsiTheme="minorHAnsi" w:cstheme="minorHAnsi"/>
          </w:rPr>
          <w:t xml:space="preserve"> | NHS complaints advocacy</w:t>
        </w:r>
      </w:hyperlink>
    </w:p>
    <w:p w14:paraId="57FD733B" w14:textId="1158BA8D" w:rsidR="00982E3B" w:rsidRPr="00D411D9" w:rsidRDefault="00441322" w:rsidP="00982E3B">
      <w:pPr>
        <w:pStyle w:val="NormalWeb"/>
        <w:numPr>
          <w:ilvl w:val="0"/>
          <w:numId w:val="26"/>
        </w:numPr>
        <w:jc w:val="both"/>
        <w:rPr>
          <w:rFonts w:asciiTheme="minorHAnsi" w:hAnsiTheme="minorHAnsi" w:cstheme="minorHAnsi"/>
        </w:rPr>
      </w:pPr>
      <w:proofErr w:type="spellStart"/>
      <w:r w:rsidRPr="00D411D9">
        <w:rPr>
          <w:rFonts w:asciiTheme="minorHAnsi" w:hAnsiTheme="minorHAnsi" w:cstheme="minorHAnsi"/>
        </w:rPr>
        <w:t>POhWER</w:t>
      </w:r>
      <w:proofErr w:type="spellEnd"/>
      <w:r w:rsidR="0047734E" w:rsidRPr="00D411D9">
        <w:rPr>
          <w:rFonts w:asciiTheme="minorHAnsi" w:hAnsiTheme="minorHAnsi" w:cstheme="minorHAnsi"/>
        </w:rPr>
        <w:t xml:space="preserve"> </w:t>
      </w:r>
      <w:proofErr w:type="gramStart"/>
      <w:r w:rsidR="0047734E" w:rsidRPr="00D411D9">
        <w:rPr>
          <w:rFonts w:asciiTheme="minorHAnsi" w:hAnsiTheme="minorHAnsi" w:cstheme="minorHAnsi"/>
        </w:rPr>
        <w:t xml:space="preserve">– </w:t>
      </w:r>
      <w:r w:rsidRPr="00D411D9">
        <w:rPr>
          <w:rFonts w:asciiTheme="minorHAnsi" w:hAnsiTheme="minorHAnsi" w:cstheme="minorHAnsi"/>
        </w:rPr>
        <w:t xml:space="preserve"> a</w:t>
      </w:r>
      <w:proofErr w:type="gramEnd"/>
      <w:r w:rsidRPr="00D411D9">
        <w:rPr>
          <w:rFonts w:asciiTheme="minorHAnsi" w:hAnsiTheme="minorHAnsi" w:cstheme="minorHAnsi"/>
        </w:rPr>
        <w:t xml:space="preserve"> charity that helps people to be involved in decisions being made about </w:t>
      </w:r>
      <w:r w:rsidR="00574FBA" w:rsidRPr="00D411D9">
        <w:rPr>
          <w:rFonts w:asciiTheme="minorHAnsi" w:hAnsiTheme="minorHAnsi" w:cstheme="minorHAnsi"/>
        </w:rPr>
        <w:t xml:space="preserve">their care. </w:t>
      </w:r>
      <w:proofErr w:type="spellStart"/>
      <w:r w:rsidRPr="00D411D9">
        <w:rPr>
          <w:rFonts w:asciiTheme="minorHAnsi" w:hAnsiTheme="minorHAnsi" w:cstheme="minorHAnsi"/>
        </w:rPr>
        <w:t>POhWER’s</w:t>
      </w:r>
      <w:proofErr w:type="spellEnd"/>
      <w:r w:rsidRPr="00D411D9">
        <w:rPr>
          <w:rFonts w:asciiTheme="minorHAnsi" w:hAnsiTheme="minorHAnsi" w:cstheme="minorHAnsi"/>
        </w:rPr>
        <w:t xml:space="preserve"> support centre </w:t>
      </w:r>
      <w:r w:rsidR="00574FBA" w:rsidRPr="00D411D9">
        <w:rPr>
          <w:rFonts w:asciiTheme="minorHAnsi" w:hAnsiTheme="minorHAnsi" w:cstheme="minorHAnsi"/>
        </w:rPr>
        <w:t>can be contacted via</w:t>
      </w:r>
      <w:r w:rsidRPr="00D411D9">
        <w:rPr>
          <w:rFonts w:asciiTheme="minorHAnsi" w:hAnsiTheme="minorHAnsi" w:cstheme="minorHAnsi"/>
        </w:rPr>
        <w:t xml:space="preserve"> 0300 456 2370</w:t>
      </w:r>
    </w:p>
    <w:p w14:paraId="0C7BF866" w14:textId="568E8FA2" w:rsidR="00441322" w:rsidRPr="00D411D9" w:rsidRDefault="00441322" w:rsidP="00AD67C4">
      <w:pPr>
        <w:pStyle w:val="NormalWeb"/>
        <w:numPr>
          <w:ilvl w:val="0"/>
          <w:numId w:val="26"/>
        </w:numPr>
        <w:jc w:val="both"/>
        <w:rPr>
          <w:rFonts w:asciiTheme="minorHAnsi" w:hAnsiTheme="minorHAnsi" w:cstheme="minorHAnsi"/>
        </w:rPr>
      </w:pPr>
      <w:r w:rsidRPr="00D411D9">
        <w:rPr>
          <w:rFonts w:asciiTheme="minorHAnsi" w:hAnsiTheme="minorHAnsi" w:cstheme="minorHAnsi"/>
        </w:rPr>
        <w:t>Age UK</w:t>
      </w:r>
      <w:r w:rsidR="0047734E" w:rsidRPr="00D411D9">
        <w:rPr>
          <w:rFonts w:asciiTheme="minorHAnsi" w:hAnsiTheme="minorHAnsi" w:cstheme="minorHAnsi"/>
        </w:rPr>
        <w:t xml:space="preserve"> –</w:t>
      </w:r>
      <w:r w:rsidRPr="00D411D9">
        <w:rPr>
          <w:rFonts w:asciiTheme="minorHAnsi" w:hAnsiTheme="minorHAnsi" w:cstheme="minorHAnsi"/>
        </w:rPr>
        <w:t xml:space="preserve"> may have advocate</w:t>
      </w:r>
      <w:r w:rsidR="00982E3B" w:rsidRPr="00D411D9">
        <w:rPr>
          <w:rFonts w:asciiTheme="minorHAnsi" w:hAnsiTheme="minorHAnsi" w:cstheme="minorHAnsi"/>
        </w:rPr>
        <w:t>s in the</w:t>
      </w:r>
      <w:r w:rsidRPr="00D411D9">
        <w:rPr>
          <w:rFonts w:asciiTheme="minorHAnsi" w:hAnsiTheme="minorHAnsi" w:cstheme="minorHAnsi"/>
        </w:rPr>
        <w:t xml:space="preserve"> area. Visit their website or call 0800 055 6112</w:t>
      </w:r>
    </w:p>
    <w:p w14:paraId="03E80599" w14:textId="34024A96" w:rsidR="007A4C13" w:rsidRPr="00D411D9" w:rsidRDefault="007A4C13" w:rsidP="00AD67C4">
      <w:pPr>
        <w:pStyle w:val="Heading2"/>
        <w:jc w:val="both"/>
        <w:rPr>
          <w:rFonts w:asciiTheme="minorHAnsi" w:hAnsiTheme="minorHAnsi" w:cstheme="minorHAnsi"/>
          <w:smallCaps w:val="0"/>
          <w:sz w:val="24"/>
          <w:szCs w:val="24"/>
        </w:rPr>
      </w:pPr>
      <w:r w:rsidRPr="00D411D9">
        <w:rPr>
          <w:rFonts w:asciiTheme="minorHAnsi" w:hAnsiTheme="minorHAnsi" w:cstheme="minorHAnsi"/>
          <w:sz w:val="24"/>
          <w:szCs w:val="24"/>
        </w:rPr>
        <w:t xml:space="preserve">  </w:t>
      </w:r>
      <w:bookmarkStart w:id="17" w:name="_Toc5605683"/>
      <w:r w:rsidR="00982E3B" w:rsidRPr="00D411D9">
        <w:rPr>
          <w:rFonts w:asciiTheme="minorHAnsi" w:hAnsiTheme="minorHAnsi" w:cstheme="minorHAnsi"/>
          <w:smallCaps w:val="0"/>
          <w:sz w:val="24"/>
          <w:szCs w:val="24"/>
        </w:rPr>
        <w:t>Investigating C</w:t>
      </w:r>
      <w:r w:rsidRPr="00D411D9">
        <w:rPr>
          <w:rFonts w:asciiTheme="minorHAnsi" w:hAnsiTheme="minorHAnsi" w:cstheme="minorHAnsi"/>
          <w:smallCaps w:val="0"/>
          <w:sz w:val="24"/>
          <w:szCs w:val="24"/>
        </w:rPr>
        <w:t>omplaints</w:t>
      </w:r>
      <w:bookmarkEnd w:id="17"/>
    </w:p>
    <w:p w14:paraId="48D37A6D" w14:textId="0D276CA8" w:rsidR="00441322" w:rsidRPr="00D411D9" w:rsidRDefault="00982E3B" w:rsidP="00AD67C4">
      <w:pPr>
        <w:pStyle w:val="NormalWeb"/>
        <w:jc w:val="both"/>
        <w:rPr>
          <w:rFonts w:asciiTheme="minorHAnsi" w:hAnsiTheme="minorHAnsi" w:cstheme="minorHAnsi"/>
        </w:rPr>
      </w:pPr>
      <w:r w:rsidRPr="00D411D9">
        <w:rPr>
          <w:rFonts w:asciiTheme="minorHAnsi" w:hAnsiTheme="minorHAnsi" w:cstheme="minorHAnsi"/>
        </w:rPr>
        <w:t>We</w:t>
      </w:r>
      <w:r w:rsidR="001A53F4" w:rsidRPr="00D411D9">
        <w:rPr>
          <w:rFonts w:asciiTheme="minorHAnsi" w:hAnsiTheme="minorHAnsi" w:cstheme="minorHAnsi"/>
        </w:rPr>
        <w:t xml:space="preserve"> will ensure that complaints are investigated effectively and in accordance with extant legislation and guidance.</w:t>
      </w:r>
    </w:p>
    <w:p w14:paraId="6226BCD6" w14:textId="6EFA03C8" w:rsidR="001A53F4" w:rsidRPr="00D411D9" w:rsidRDefault="00982E3B" w:rsidP="00AD67C4">
      <w:pPr>
        <w:pStyle w:val="NormalWeb"/>
        <w:jc w:val="both"/>
        <w:rPr>
          <w:rFonts w:asciiTheme="minorHAnsi" w:hAnsiTheme="minorHAnsi" w:cstheme="minorHAnsi"/>
        </w:rPr>
      </w:pPr>
      <w:r w:rsidRPr="00D411D9">
        <w:rPr>
          <w:rFonts w:asciiTheme="minorHAnsi" w:hAnsiTheme="minorHAnsi" w:cstheme="minorHAnsi"/>
        </w:rPr>
        <w:t>We</w:t>
      </w:r>
      <w:r w:rsidR="001A53F4" w:rsidRPr="00D411D9">
        <w:rPr>
          <w:rFonts w:asciiTheme="minorHAnsi" w:hAnsiTheme="minorHAnsi" w:cstheme="minorHAnsi"/>
        </w:rPr>
        <w:t xml:space="preserve"> will </w:t>
      </w:r>
      <w:r w:rsidR="003C1063" w:rsidRPr="00D411D9">
        <w:rPr>
          <w:rFonts w:asciiTheme="minorHAnsi" w:hAnsiTheme="minorHAnsi" w:cstheme="minorHAnsi"/>
        </w:rPr>
        <w:t>adhere to</w:t>
      </w:r>
      <w:r w:rsidR="001A53F4" w:rsidRPr="00D411D9">
        <w:rPr>
          <w:rFonts w:asciiTheme="minorHAnsi" w:hAnsiTheme="minorHAnsi" w:cstheme="minorHAnsi"/>
        </w:rPr>
        <w:t xml:space="preserve"> </w:t>
      </w:r>
      <w:r w:rsidR="00441322" w:rsidRPr="00D411D9">
        <w:rPr>
          <w:rFonts w:asciiTheme="minorHAnsi" w:hAnsiTheme="minorHAnsi" w:cstheme="minorHAnsi"/>
        </w:rPr>
        <w:t xml:space="preserve">the following </w:t>
      </w:r>
      <w:r w:rsidR="001A53F4" w:rsidRPr="00D411D9">
        <w:rPr>
          <w:rFonts w:asciiTheme="minorHAnsi" w:hAnsiTheme="minorHAnsi" w:cstheme="minorHAnsi"/>
        </w:rPr>
        <w:t>standards</w:t>
      </w:r>
      <w:r w:rsidR="00441322" w:rsidRPr="00D411D9">
        <w:rPr>
          <w:rFonts w:asciiTheme="minorHAnsi" w:hAnsiTheme="minorHAnsi" w:cstheme="minorHAnsi"/>
        </w:rPr>
        <w:t xml:space="preserve"> </w:t>
      </w:r>
      <w:r w:rsidR="001A53F4" w:rsidRPr="00D411D9">
        <w:rPr>
          <w:rFonts w:asciiTheme="minorHAnsi" w:hAnsiTheme="minorHAnsi" w:cstheme="minorHAnsi"/>
        </w:rPr>
        <w:t>when addressing complaints:</w:t>
      </w:r>
    </w:p>
    <w:p w14:paraId="13C138D1" w14:textId="4B064907" w:rsidR="00982E3B" w:rsidRPr="00D411D9" w:rsidRDefault="001A53F4" w:rsidP="00982E3B">
      <w:pPr>
        <w:pStyle w:val="NormalWeb"/>
        <w:numPr>
          <w:ilvl w:val="0"/>
          <w:numId w:val="28"/>
        </w:numPr>
        <w:jc w:val="both"/>
        <w:rPr>
          <w:rFonts w:asciiTheme="minorHAnsi" w:hAnsiTheme="minorHAnsi" w:cstheme="minorHAnsi"/>
        </w:rPr>
      </w:pPr>
      <w:r w:rsidRPr="00D411D9">
        <w:rPr>
          <w:rFonts w:asciiTheme="minorHAnsi" w:hAnsiTheme="minorHAnsi" w:cstheme="minorHAnsi"/>
        </w:rPr>
        <w:lastRenderedPageBreak/>
        <w:t xml:space="preserve">The </w:t>
      </w:r>
      <w:r w:rsidR="005F16D2" w:rsidRPr="00D411D9">
        <w:rPr>
          <w:rFonts w:asciiTheme="minorHAnsi" w:hAnsiTheme="minorHAnsi" w:cstheme="minorHAnsi"/>
        </w:rPr>
        <w:t>patient, or their representative</w:t>
      </w:r>
      <w:r w:rsidRPr="00D411D9">
        <w:rPr>
          <w:rFonts w:asciiTheme="minorHAnsi" w:hAnsiTheme="minorHAnsi" w:cstheme="minorHAnsi"/>
        </w:rPr>
        <w:t xml:space="preserve"> has a single point of contact in the organisation and is placed at the centre of the process. The nature of their complaint and the outcome they are seeking is established at the outset.</w:t>
      </w:r>
    </w:p>
    <w:p w14:paraId="14D6866C" w14:textId="77777777" w:rsidR="001A53F4" w:rsidRPr="00D411D9" w:rsidRDefault="001A53F4" w:rsidP="00982E3B">
      <w:pPr>
        <w:pStyle w:val="NormalWeb"/>
        <w:numPr>
          <w:ilvl w:val="0"/>
          <w:numId w:val="28"/>
        </w:numPr>
        <w:jc w:val="both"/>
        <w:rPr>
          <w:rFonts w:asciiTheme="minorHAnsi" w:hAnsiTheme="minorHAnsi" w:cstheme="minorHAnsi"/>
        </w:rPr>
      </w:pPr>
      <w:r w:rsidRPr="00D411D9">
        <w:rPr>
          <w:rFonts w:asciiTheme="minorHAnsi" w:hAnsiTheme="minorHAnsi" w:cstheme="minorHAnsi"/>
        </w:rPr>
        <w:t xml:space="preserve">The complaint undergoes initial </w:t>
      </w:r>
      <w:proofErr w:type="gramStart"/>
      <w:r w:rsidRPr="00D411D9">
        <w:rPr>
          <w:rFonts w:asciiTheme="minorHAnsi" w:hAnsiTheme="minorHAnsi" w:cstheme="minorHAnsi"/>
        </w:rPr>
        <w:t>assessment</w:t>
      </w:r>
      <w:proofErr w:type="gramEnd"/>
      <w:r w:rsidRPr="00D411D9">
        <w:rPr>
          <w:rFonts w:asciiTheme="minorHAnsi" w:hAnsiTheme="minorHAnsi" w:cstheme="minorHAnsi"/>
        </w:rPr>
        <w:t xml:space="preserve"> and any necessary immediate action is taken. A lead investigator is identified.</w:t>
      </w:r>
    </w:p>
    <w:p w14:paraId="04EF9390" w14:textId="7CB120D4" w:rsidR="001A53F4" w:rsidRPr="00D411D9" w:rsidRDefault="001A53F4" w:rsidP="00982E3B">
      <w:pPr>
        <w:pStyle w:val="NormalWeb"/>
        <w:numPr>
          <w:ilvl w:val="0"/>
          <w:numId w:val="28"/>
        </w:numPr>
        <w:jc w:val="both"/>
        <w:rPr>
          <w:rFonts w:asciiTheme="minorHAnsi" w:hAnsiTheme="minorHAnsi" w:cstheme="minorHAnsi"/>
        </w:rPr>
      </w:pPr>
      <w:r w:rsidRPr="00D411D9">
        <w:rPr>
          <w:rFonts w:asciiTheme="minorHAnsi" w:hAnsiTheme="minorHAnsi" w:cstheme="minorHAnsi"/>
        </w:rPr>
        <w:t xml:space="preserve">Investigations are thorough, </w:t>
      </w:r>
      <w:r w:rsidR="00982E3B" w:rsidRPr="00D411D9">
        <w:rPr>
          <w:rFonts w:asciiTheme="minorHAnsi" w:hAnsiTheme="minorHAnsi" w:cstheme="minorHAnsi"/>
        </w:rPr>
        <w:t xml:space="preserve">and </w:t>
      </w:r>
      <w:r w:rsidRPr="00D411D9">
        <w:rPr>
          <w:rFonts w:asciiTheme="minorHAnsi" w:hAnsiTheme="minorHAnsi" w:cstheme="minorHAnsi"/>
        </w:rPr>
        <w:t xml:space="preserve">where appropriate obtain independent evidence and opinion, and are carried out in accordance with local procedures, national guidance and within legal frameworks. </w:t>
      </w:r>
    </w:p>
    <w:p w14:paraId="75FCB9E0" w14:textId="77777777" w:rsidR="001A53F4" w:rsidRPr="00D411D9" w:rsidRDefault="001A53F4" w:rsidP="00982E3B">
      <w:pPr>
        <w:pStyle w:val="NormalWeb"/>
        <w:numPr>
          <w:ilvl w:val="0"/>
          <w:numId w:val="28"/>
        </w:numPr>
        <w:jc w:val="both"/>
        <w:rPr>
          <w:rFonts w:asciiTheme="minorHAnsi" w:hAnsiTheme="minorHAnsi" w:cstheme="minorHAnsi"/>
        </w:rPr>
      </w:pPr>
      <w:r w:rsidRPr="00D411D9">
        <w:rPr>
          <w:rFonts w:asciiTheme="minorHAnsi" w:hAnsiTheme="minorHAnsi" w:cstheme="minorHAnsi"/>
        </w:rPr>
        <w:t>The investigator reviews, organises and evaluates the investigative findings.</w:t>
      </w:r>
    </w:p>
    <w:p w14:paraId="7B73B9E9" w14:textId="77777777" w:rsidR="001A53F4" w:rsidRPr="00D411D9" w:rsidRDefault="001A53F4" w:rsidP="00982E3B">
      <w:pPr>
        <w:pStyle w:val="NormalWeb"/>
        <w:numPr>
          <w:ilvl w:val="0"/>
          <w:numId w:val="28"/>
        </w:numPr>
        <w:jc w:val="both"/>
        <w:rPr>
          <w:rFonts w:asciiTheme="minorHAnsi" w:hAnsiTheme="minorHAnsi" w:cstheme="minorHAnsi"/>
        </w:rPr>
      </w:pPr>
      <w:r w:rsidRPr="00D411D9">
        <w:rPr>
          <w:rFonts w:asciiTheme="minorHAnsi" w:hAnsiTheme="minorHAnsi" w:cstheme="minorHAnsi"/>
        </w:rPr>
        <w:t xml:space="preserve">The judgement reached by the decision maker is transparent, reasonable and based on the evidence available. </w:t>
      </w:r>
    </w:p>
    <w:p w14:paraId="21B0234C" w14:textId="77777777" w:rsidR="001A53F4" w:rsidRPr="00D411D9" w:rsidRDefault="001A53F4" w:rsidP="00982E3B">
      <w:pPr>
        <w:pStyle w:val="NormalWeb"/>
        <w:numPr>
          <w:ilvl w:val="0"/>
          <w:numId w:val="28"/>
        </w:numPr>
        <w:jc w:val="both"/>
        <w:rPr>
          <w:rFonts w:asciiTheme="minorHAnsi" w:hAnsiTheme="minorHAnsi" w:cstheme="minorHAnsi"/>
        </w:rPr>
      </w:pPr>
      <w:r w:rsidRPr="00D411D9">
        <w:rPr>
          <w:rFonts w:asciiTheme="minorHAnsi" w:hAnsiTheme="minorHAnsi" w:cstheme="minorHAnsi"/>
        </w:rPr>
        <w:t>The complaint documentation is accurate and complete. The investigation is formally recorded, the level of detail appropriate to the nature and seriousness of the complaint.</w:t>
      </w:r>
    </w:p>
    <w:p w14:paraId="7D46D3A0" w14:textId="4B3BE58C" w:rsidR="001A53F4" w:rsidRPr="00D411D9" w:rsidRDefault="001A53F4" w:rsidP="00982E3B">
      <w:pPr>
        <w:pStyle w:val="NormalWeb"/>
        <w:numPr>
          <w:ilvl w:val="0"/>
          <w:numId w:val="28"/>
        </w:numPr>
        <w:jc w:val="both"/>
        <w:rPr>
          <w:rFonts w:asciiTheme="minorHAnsi" w:hAnsiTheme="minorHAnsi" w:cstheme="minorHAnsi"/>
        </w:rPr>
      </w:pPr>
      <w:r w:rsidRPr="00D411D9">
        <w:rPr>
          <w:rFonts w:asciiTheme="minorHAnsi" w:hAnsiTheme="minorHAnsi" w:cstheme="minorHAnsi"/>
        </w:rPr>
        <w:t xml:space="preserve">Both the </w:t>
      </w:r>
      <w:r w:rsidR="002B4B39" w:rsidRPr="00D411D9">
        <w:rPr>
          <w:rFonts w:asciiTheme="minorHAnsi" w:hAnsiTheme="minorHAnsi" w:cstheme="minorHAnsi"/>
        </w:rPr>
        <w:t>Complainant</w:t>
      </w:r>
      <w:r w:rsidRPr="00D411D9">
        <w:rPr>
          <w:rFonts w:asciiTheme="minorHAnsi" w:hAnsiTheme="minorHAnsi" w:cstheme="minorHAnsi"/>
        </w:rPr>
        <w:t xml:space="preserve"> and those complained about are responded to adequately. </w:t>
      </w:r>
    </w:p>
    <w:p w14:paraId="02B4C12A" w14:textId="234AEE73" w:rsidR="001A53F4" w:rsidRPr="00D411D9" w:rsidRDefault="001A53F4" w:rsidP="00982E3B">
      <w:pPr>
        <w:pStyle w:val="NormalWeb"/>
        <w:numPr>
          <w:ilvl w:val="0"/>
          <w:numId w:val="28"/>
        </w:numPr>
        <w:jc w:val="both"/>
        <w:rPr>
          <w:rFonts w:asciiTheme="minorHAnsi" w:hAnsiTheme="minorHAnsi" w:cstheme="minorHAnsi"/>
        </w:rPr>
      </w:pPr>
      <w:r w:rsidRPr="00D411D9">
        <w:rPr>
          <w:rFonts w:asciiTheme="minorHAnsi" w:hAnsiTheme="minorHAnsi" w:cstheme="minorHAnsi"/>
        </w:rPr>
        <w:t>The investigation of the complaint is complete, impartial and fair.</w:t>
      </w:r>
    </w:p>
    <w:p w14:paraId="45CF529E" w14:textId="13D17888" w:rsidR="007A4C13" w:rsidRPr="00D411D9" w:rsidRDefault="007A4C13" w:rsidP="00AD67C4">
      <w:pPr>
        <w:pStyle w:val="Heading2"/>
        <w:jc w:val="both"/>
        <w:rPr>
          <w:rFonts w:asciiTheme="minorHAnsi" w:hAnsiTheme="minorHAnsi" w:cstheme="minorHAnsi"/>
          <w:smallCaps w:val="0"/>
          <w:sz w:val="24"/>
          <w:szCs w:val="24"/>
        </w:rPr>
      </w:pPr>
      <w:r w:rsidRPr="00D411D9">
        <w:rPr>
          <w:rFonts w:asciiTheme="minorHAnsi" w:hAnsiTheme="minorHAnsi" w:cstheme="minorHAnsi"/>
          <w:sz w:val="24"/>
          <w:szCs w:val="24"/>
        </w:rPr>
        <w:t xml:space="preserve">  </w:t>
      </w:r>
      <w:bookmarkStart w:id="18" w:name="_Toc5605684"/>
      <w:r w:rsidR="00982E3B" w:rsidRPr="00D411D9">
        <w:rPr>
          <w:rFonts w:asciiTheme="minorHAnsi" w:hAnsiTheme="minorHAnsi" w:cstheme="minorHAnsi"/>
          <w:smallCaps w:val="0"/>
          <w:sz w:val="24"/>
          <w:szCs w:val="24"/>
        </w:rPr>
        <w:t>Final Formal Response to a C</w:t>
      </w:r>
      <w:r w:rsidRPr="00D411D9">
        <w:rPr>
          <w:rFonts w:asciiTheme="minorHAnsi" w:hAnsiTheme="minorHAnsi" w:cstheme="minorHAnsi"/>
          <w:smallCaps w:val="0"/>
          <w:sz w:val="24"/>
          <w:szCs w:val="24"/>
        </w:rPr>
        <w:t>omplaint</w:t>
      </w:r>
      <w:bookmarkEnd w:id="18"/>
    </w:p>
    <w:p w14:paraId="3DCD592A" w14:textId="78E4D4B8" w:rsidR="001A53F4" w:rsidRPr="00D411D9" w:rsidRDefault="00391031" w:rsidP="00AD67C4">
      <w:pPr>
        <w:spacing w:before="72" w:after="72"/>
        <w:ind w:right="245"/>
        <w:jc w:val="both"/>
        <w:rPr>
          <w:rFonts w:eastAsia="Times New Roman" w:cstheme="minorHAnsi"/>
          <w:color w:val="000000" w:themeColor="text1"/>
          <w:lang w:eastAsia="en-GB"/>
        </w:rPr>
      </w:pPr>
      <w:r w:rsidRPr="00D411D9">
        <w:rPr>
          <w:rFonts w:eastAsia="Times New Roman" w:cstheme="minorHAnsi"/>
          <w:color w:val="000000" w:themeColor="text1"/>
          <w:lang w:eastAsia="en-GB"/>
        </w:rPr>
        <w:br/>
      </w:r>
      <w:r w:rsidR="001A53F4" w:rsidRPr="00D411D9">
        <w:rPr>
          <w:rFonts w:eastAsia="Times New Roman" w:cstheme="minorHAnsi"/>
          <w:color w:val="000000" w:themeColor="text1"/>
          <w:lang w:eastAsia="en-GB"/>
        </w:rPr>
        <w:t xml:space="preserve">Upon completion of the investigation, </w:t>
      </w:r>
      <w:r w:rsidR="00982E3B" w:rsidRPr="00D411D9">
        <w:rPr>
          <w:rFonts w:eastAsia="Times New Roman" w:cstheme="minorHAnsi"/>
          <w:color w:val="000000" w:themeColor="text1"/>
          <w:lang w:eastAsia="en-GB"/>
        </w:rPr>
        <w:t xml:space="preserve">we will send </w:t>
      </w:r>
      <w:r w:rsidR="001A53F4" w:rsidRPr="00D411D9">
        <w:rPr>
          <w:rFonts w:eastAsia="Times New Roman" w:cstheme="minorHAnsi"/>
          <w:color w:val="000000" w:themeColor="text1"/>
          <w:lang w:eastAsia="en-GB"/>
        </w:rPr>
        <w:t xml:space="preserve">a formal written response to the </w:t>
      </w:r>
      <w:r w:rsidR="005F16D2" w:rsidRPr="00D411D9">
        <w:rPr>
          <w:rFonts w:eastAsia="Times New Roman" w:cstheme="minorHAnsi"/>
          <w:color w:val="000000" w:themeColor="text1"/>
          <w:lang w:eastAsia="en-GB"/>
        </w:rPr>
        <w:t xml:space="preserve">patient or their representative </w:t>
      </w:r>
      <w:r w:rsidR="001A53F4" w:rsidRPr="00D411D9">
        <w:rPr>
          <w:rFonts w:eastAsia="Times New Roman" w:cstheme="minorHAnsi"/>
          <w:color w:val="000000" w:themeColor="text1"/>
          <w:lang w:eastAsia="en-GB"/>
        </w:rPr>
        <w:t>and will include the following information:</w:t>
      </w:r>
    </w:p>
    <w:p w14:paraId="24ACE959" w14:textId="509CD720" w:rsidR="00982E3B" w:rsidRPr="00D411D9" w:rsidRDefault="001A53F4" w:rsidP="00982E3B">
      <w:pPr>
        <w:pStyle w:val="NormalWeb"/>
        <w:numPr>
          <w:ilvl w:val="0"/>
          <w:numId w:val="18"/>
        </w:numPr>
        <w:jc w:val="both"/>
        <w:rPr>
          <w:rFonts w:asciiTheme="minorHAnsi" w:hAnsiTheme="minorHAnsi" w:cstheme="minorHAnsi"/>
        </w:rPr>
      </w:pPr>
      <w:r w:rsidRPr="00D411D9">
        <w:rPr>
          <w:rFonts w:asciiTheme="minorHAnsi" w:hAnsiTheme="minorHAnsi" w:cstheme="minorHAnsi"/>
        </w:rPr>
        <w:t xml:space="preserve">An explanation of how the complaint was </w:t>
      </w:r>
      <w:proofErr w:type="gramStart"/>
      <w:r w:rsidRPr="00D411D9">
        <w:rPr>
          <w:rFonts w:asciiTheme="minorHAnsi" w:hAnsiTheme="minorHAnsi" w:cstheme="minorHAnsi"/>
        </w:rPr>
        <w:t>considered</w:t>
      </w:r>
      <w:r w:rsidR="00982E3B" w:rsidRPr="00D411D9">
        <w:rPr>
          <w:rFonts w:asciiTheme="minorHAnsi" w:hAnsiTheme="minorHAnsi" w:cstheme="minorHAnsi"/>
        </w:rPr>
        <w:t>;</w:t>
      </w:r>
      <w:proofErr w:type="gramEnd"/>
    </w:p>
    <w:p w14:paraId="4D2E6863" w14:textId="77777777" w:rsidR="001A53F4" w:rsidRPr="00D411D9" w:rsidRDefault="001A53F4" w:rsidP="00AD67C4">
      <w:pPr>
        <w:pStyle w:val="NormalWeb"/>
        <w:numPr>
          <w:ilvl w:val="0"/>
          <w:numId w:val="18"/>
        </w:numPr>
        <w:jc w:val="both"/>
        <w:rPr>
          <w:rFonts w:asciiTheme="minorHAnsi" w:hAnsiTheme="minorHAnsi" w:cstheme="minorHAnsi"/>
        </w:rPr>
      </w:pPr>
      <w:r w:rsidRPr="00D411D9">
        <w:rPr>
          <w:rFonts w:asciiTheme="minorHAnsi" w:hAnsiTheme="minorHAnsi" w:cstheme="minorHAnsi"/>
        </w:rPr>
        <w:t>An apology if appropriate</w:t>
      </w:r>
    </w:p>
    <w:p w14:paraId="08678153" w14:textId="1DD713FC" w:rsidR="001A53F4" w:rsidRPr="00D411D9" w:rsidRDefault="001A53F4" w:rsidP="00AD67C4">
      <w:pPr>
        <w:pStyle w:val="NormalWeb"/>
        <w:numPr>
          <w:ilvl w:val="0"/>
          <w:numId w:val="18"/>
        </w:numPr>
        <w:jc w:val="both"/>
        <w:rPr>
          <w:rFonts w:asciiTheme="minorHAnsi" w:hAnsiTheme="minorHAnsi" w:cstheme="minorHAnsi"/>
        </w:rPr>
      </w:pPr>
      <w:r w:rsidRPr="00D411D9">
        <w:rPr>
          <w:rFonts w:asciiTheme="minorHAnsi" w:hAnsiTheme="minorHAnsi" w:cstheme="minorHAnsi"/>
        </w:rPr>
        <w:t>An explanation based on</w:t>
      </w:r>
      <w:r w:rsidR="00982E3B" w:rsidRPr="00D411D9">
        <w:rPr>
          <w:rFonts w:asciiTheme="minorHAnsi" w:hAnsiTheme="minorHAnsi" w:cstheme="minorHAnsi"/>
        </w:rPr>
        <w:t xml:space="preserve"> the</w:t>
      </w:r>
      <w:r w:rsidRPr="00D411D9">
        <w:rPr>
          <w:rFonts w:asciiTheme="minorHAnsi" w:hAnsiTheme="minorHAnsi" w:cstheme="minorHAnsi"/>
        </w:rPr>
        <w:t xml:space="preserve"> facts </w:t>
      </w:r>
    </w:p>
    <w:p w14:paraId="05D8FB16" w14:textId="77777777" w:rsidR="001A53F4" w:rsidRPr="00D411D9" w:rsidRDefault="001A53F4" w:rsidP="00AD67C4">
      <w:pPr>
        <w:pStyle w:val="NormalWeb"/>
        <w:numPr>
          <w:ilvl w:val="0"/>
          <w:numId w:val="18"/>
        </w:numPr>
        <w:jc w:val="both"/>
        <w:rPr>
          <w:rFonts w:asciiTheme="minorHAnsi" w:hAnsiTheme="minorHAnsi" w:cstheme="minorHAnsi"/>
        </w:rPr>
      </w:pPr>
      <w:r w:rsidRPr="00D411D9">
        <w:rPr>
          <w:rFonts w:asciiTheme="minorHAnsi" w:hAnsiTheme="minorHAnsi" w:cstheme="minorHAnsi"/>
        </w:rPr>
        <w:t>Whether the complaint in full or in part is upheld</w:t>
      </w:r>
    </w:p>
    <w:p w14:paraId="70253BBA" w14:textId="77777777" w:rsidR="001A53F4" w:rsidRPr="00D411D9" w:rsidRDefault="001A53F4" w:rsidP="00AD67C4">
      <w:pPr>
        <w:pStyle w:val="NormalWeb"/>
        <w:numPr>
          <w:ilvl w:val="0"/>
          <w:numId w:val="18"/>
        </w:numPr>
        <w:jc w:val="both"/>
        <w:rPr>
          <w:rFonts w:asciiTheme="minorHAnsi" w:hAnsiTheme="minorHAnsi" w:cstheme="minorHAnsi"/>
        </w:rPr>
      </w:pPr>
      <w:r w:rsidRPr="00D411D9">
        <w:rPr>
          <w:rFonts w:asciiTheme="minorHAnsi" w:hAnsiTheme="minorHAnsi" w:cstheme="minorHAnsi"/>
        </w:rPr>
        <w:t xml:space="preserve">The conclusions reached in relation to the complaint, including any remedial action that the organisation considers to be appropriate </w:t>
      </w:r>
    </w:p>
    <w:p w14:paraId="5F714C60" w14:textId="77777777" w:rsidR="001A53F4" w:rsidRPr="00D411D9" w:rsidRDefault="001A53F4" w:rsidP="00AD67C4">
      <w:pPr>
        <w:pStyle w:val="NormalWeb"/>
        <w:numPr>
          <w:ilvl w:val="0"/>
          <w:numId w:val="18"/>
        </w:numPr>
        <w:jc w:val="both"/>
        <w:rPr>
          <w:rFonts w:asciiTheme="minorHAnsi" w:hAnsiTheme="minorHAnsi" w:cstheme="minorHAnsi"/>
        </w:rPr>
      </w:pPr>
      <w:r w:rsidRPr="00D411D9">
        <w:rPr>
          <w:rFonts w:asciiTheme="minorHAnsi" w:hAnsiTheme="minorHAnsi" w:cstheme="minorHAnsi"/>
        </w:rPr>
        <w:t>Confirmation that the organisation is satisfied that any action has been or will be actioned</w:t>
      </w:r>
    </w:p>
    <w:p w14:paraId="188BD7D1" w14:textId="6195AE8A" w:rsidR="001A53F4" w:rsidRPr="00D411D9" w:rsidRDefault="001A53F4" w:rsidP="00AD67C4">
      <w:pPr>
        <w:pStyle w:val="NormalWeb"/>
        <w:numPr>
          <w:ilvl w:val="0"/>
          <w:numId w:val="18"/>
        </w:numPr>
        <w:jc w:val="both"/>
        <w:rPr>
          <w:rFonts w:asciiTheme="minorHAnsi" w:hAnsiTheme="minorHAnsi" w:cstheme="minorHAnsi"/>
        </w:rPr>
      </w:pPr>
      <w:r w:rsidRPr="00D411D9">
        <w:rPr>
          <w:rFonts w:asciiTheme="minorHAnsi" w:hAnsiTheme="minorHAnsi" w:cstheme="minorHAnsi"/>
        </w:rPr>
        <w:t xml:space="preserve">Where possible, </w:t>
      </w:r>
      <w:r w:rsidR="0047734E" w:rsidRPr="00D411D9">
        <w:rPr>
          <w:rFonts w:asciiTheme="minorHAnsi" w:hAnsiTheme="minorHAnsi" w:cstheme="minorHAnsi"/>
        </w:rPr>
        <w:t>a response will be given to people</w:t>
      </w:r>
      <w:r w:rsidRPr="00D411D9">
        <w:rPr>
          <w:rFonts w:asciiTheme="minorHAnsi" w:hAnsiTheme="minorHAnsi" w:cstheme="minorHAnsi"/>
        </w:rPr>
        <w:t xml:space="preserve"> about any lessons learnt </w:t>
      </w:r>
    </w:p>
    <w:p w14:paraId="47E337B4" w14:textId="701304D2" w:rsidR="001A53F4" w:rsidRPr="00D411D9" w:rsidRDefault="001A53F4" w:rsidP="00AD67C4">
      <w:pPr>
        <w:pStyle w:val="NormalWeb"/>
        <w:numPr>
          <w:ilvl w:val="0"/>
          <w:numId w:val="18"/>
        </w:numPr>
        <w:jc w:val="both"/>
        <w:rPr>
          <w:rFonts w:asciiTheme="minorHAnsi" w:hAnsiTheme="minorHAnsi" w:cstheme="minorHAnsi"/>
        </w:rPr>
      </w:pPr>
      <w:r w:rsidRPr="00D411D9">
        <w:rPr>
          <w:rFonts w:asciiTheme="minorHAnsi" w:hAnsiTheme="minorHAnsi" w:cstheme="minorHAnsi"/>
        </w:rPr>
        <w:t>Information and contact details of the Parliamentary and Health Service Ombudsma</w:t>
      </w:r>
      <w:r w:rsidR="00982E3B" w:rsidRPr="00D411D9">
        <w:rPr>
          <w:rFonts w:asciiTheme="minorHAnsi" w:hAnsiTheme="minorHAnsi" w:cstheme="minorHAnsi"/>
        </w:rPr>
        <w:t>n as the next stage of the NHS Complaints P</w:t>
      </w:r>
      <w:r w:rsidRPr="00D411D9">
        <w:rPr>
          <w:rFonts w:asciiTheme="minorHAnsi" w:hAnsiTheme="minorHAnsi" w:cstheme="minorHAnsi"/>
        </w:rPr>
        <w:t xml:space="preserve">rocess </w:t>
      </w:r>
    </w:p>
    <w:p w14:paraId="72DCD8DE" w14:textId="79E0E8D3" w:rsidR="001A53F4" w:rsidRPr="00D411D9" w:rsidRDefault="001A53F4" w:rsidP="00AD67C4">
      <w:pPr>
        <w:spacing w:before="72" w:after="72"/>
        <w:ind w:right="245"/>
        <w:jc w:val="both"/>
        <w:rPr>
          <w:rFonts w:eastAsia="Times New Roman" w:cstheme="minorHAnsi"/>
          <w:color w:val="000000" w:themeColor="text1"/>
          <w:lang w:eastAsia="en-GB"/>
        </w:rPr>
      </w:pPr>
      <w:r w:rsidRPr="00D411D9">
        <w:rPr>
          <w:rFonts w:eastAsia="Times New Roman" w:cstheme="minorHAnsi"/>
          <w:color w:val="000000" w:themeColor="text1"/>
          <w:lang w:eastAsia="en-GB"/>
        </w:rPr>
        <w:t xml:space="preserve">The </w:t>
      </w:r>
      <w:r w:rsidR="002B4B39" w:rsidRPr="00D411D9">
        <w:rPr>
          <w:rFonts w:eastAsia="Times New Roman" w:cstheme="minorHAnsi"/>
          <w:color w:val="000000" w:themeColor="text1"/>
          <w:lang w:eastAsia="en-GB"/>
        </w:rPr>
        <w:t>Complaints Manager</w:t>
      </w:r>
      <w:r w:rsidRPr="00D411D9">
        <w:rPr>
          <w:rFonts w:eastAsia="Times New Roman" w:cstheme="minorHAnsi"/>
          <w:color w:val="000000" w:themeColor="text1"/>
          <w:lang w:eastAsia="en-GB"/>
        </w:rPr>
        <w:t xml:space="preserve"> will clearly stipulate that this response is the final response to be issued by </w:t>
      </w:r>
      <w:r w:rsidR="00982E3B" w:rsidRPr="00D411D9">
        <w:rPr>
          <w:rFonts w:eastAsia="Times New Roman" w:cstheme="minorHAnsi"/>
          <w:color w:val="000000" w:themeColor="text1"/>
          <w:lang w:eastAsia="en-GB"/>
        </w:rPr>
        <w:t>the</w:t>
      </w:r>
      <w:r w:rsidR="002B4B39" w:rsidRPr="00D411D9">
        <w:rPr>
          <w:rFonts w:eastAsia="Times New Roman" w:cstheme="minorHAnsi"/>
          <w:color w:val="000000" w:themeColor="text1"/>
          <w:lang w:eastAsia="en-GB"/>
        </w:rPr>
        <w:t xml:space="preserve"> Practice</w:t>
      </w:r>
      <w:r w:rsidRPr="00D411D9">
        <w:rPr>
          <w:rFonts w:eastAsia="Times New Roman" w:cstheme="minorHAnsi"/>
          <w:color w:val="000000" w:themeColor="text1"/>
          <w:lang w:eastAsia="en-GB"/>
        </w:rPr>
        <w:t xml:space="preserve"> and if the </w:t>
      </w:r>
      <w:r w:rsidR="002B4B39" w:rsidRPr="00D411D9">
        <w:rPr>
          <w:rFonts w:eastAsia="Times New Roman" w:cstheme="minorHAnsi"/>
          <w:color w:val="000000" w:themeColor="text1"/>
          <w:lang w:eastAsia="en-GB"/>
        </w:rPr>
        <w:t>Complainant</w:t>
      </w:r>
      <w:r w:rsidRPr="00D411D9">
        <w:rPr>
          <w:rFonts w:eastAsia="Times New Roman" w:cstheme="minorHAnsi"/>
          <w:color w:val="000000" w:themeColor="text1"/>
          <w:lang w:eastAsia="en-GB"/>
        </w:rPr>
        <w:t xml:space="preserve"> is not satisfied then they should contact the </w:t>
      </w:r>
      <w:r w:rsidR="00441322" w:rsidRPr="00D411D9">
        <w:rPr>
          <w:rFonts w:eastAsia="Times New Roman" w:cstheme="minorHAnsi"/>
          <w:color w:val="000000" w:themeColor="text1"/>
          <w:lang w:eastAsia="en-GB"/>
        </w:rPr>
        <w:t>PHSO.</w:t>
      </w:r>
    </w:p>
    <w:p w14:paraId="08A9823F" w14:textId="6443F62F" w:rsidR="007A4C13" w:rsidRPr="00D411D9" w:rsidRDefault="007A4C13" w:rsidP="00AD67C4">
      <w:pPr>
        <w:pStyle w:val="Heading2"/>
        <w:jc w:val="both"/>
        <w:rPr>
          <w:rFonts w:asciiTheme="minorHAnsi" w:hAnsiTheme="minorHAnsi" w:cstheme="minorHAnsi"/>
          <w:smallCaps w:val="0"/>
          <w:sz w:val="24"/>
          <w:szCs w:val="24"/>
        </w:rPr>
      </w:pPr>
      <w:r w:rsidRPr="00D411D9">
        <w:rPr>
          <w:rFonts w:asciiTheme="minorHAnsi" w:hAnsiTheme="minorHAnsi" w:cstheme="minorHAnsi"/>
          <w:sz w:val="24"/>
          <w:szCs w:val="24"/>
        </w:rPr>
        <w:t xml:space="preserve">  </w:t>
      </w:r>
      <w:bookmarkStart w:id="19" w:name="_Toc5605685"/>
      <w:r w:rsidR="00982E3B" w:rsidRPr="00D411D9">
        <w:rPr>
          <w:rFonts w:asciiTheme="minorHAnsi" w:hAnsiTheme="minorHAnsi" w:cstheme="minorHAnsi"/>
          <w:smallCaps w:val="0"/>
          <w:sz w:val="24"/>
          <w:szCs w:val="24"/>
        </w:rPr>
        <w:t>Confidentiality in Relation to C</w:t>
      </w:r>
      <w:r w:rsidRPr="00D411D9">
        <w:rPr>
          <w:rFonts w:asciiTheme="minorHAnsi" w:hAnsiTheme="minorHAnsi" w:cstheme="minorHAnsi"/>
          <w:smallCaps w:val="0"/>
          <w:sz w:val="24"/>
          <w:szCs w:val="24"/>
        </w:rPr>
        <w:t>omplaints</w:t>
      </w:r>
      <w:bookmarkEnd w:id="19"/>
    </w:p>
    <w:p w14:paraId="57A9E043" w14:textId="77777777" w:rsidR="001A53F4" w:rsidRPr="00D411D9" w:rsidRDefault="001A53F4" w:rsidP="00AD67C4">
      <w:pPr>
        <w:spacing w:before="72" w:after="72"/>
        <w:ind w:right="245"/>
        <w:jc w:val="both"/>
        <w:rPr>
          <w:rFonts w:eastAsia="Times New Roman" w:cstheme="minorHAnsi"/>
          <w:color w:val="000000" w:themeColor="text1"/>
          <w:lang w:eastAsia="en-GB"/>
        </w:rPr>
      </w:pPr>
    </w:p>
    <w:p w14:paraId="2890D78C" w14:textId="0A9CA388" w:rsidR="001A53F4" w:rsidRPr="00D411D9" w:rsidRDefault="00982E3B" w:rsidP="00AD67C4">
      <w:pPr>
        <w:spacing w:before="72" w:after="72"/>
        <w:ind w:right="245"/>
        <w:jc w:val="both"/>
        <w:rPr>
          <w:rFonts w:cstheme="minorHAnsi"/>
        </w:rPr>
      </w:pPr>
      <w:r w:rsidRPr="00D411D9">
        <w:rPr>
          <w:rFonts w:eastAsia="Times New Roman" w:cstheme="minorHAnsi"/>
          <w:color w:val="000000" w:themeColor="text1"/>
          <w:lang w:eastAsia="en-GB"/>
        </w:rPr>
        <w:t>Any complaint will be</w:t>
      </w:r>
      <w:r w:rsidR="001A53F4" w:rsidRPr="00D411D9">
        <w:rPr>
          <w:rFonts w:eastAsia="Times New Roman" w:cstheme="minorHAnsi"/>
          <w:color w:val="000000" w:themeColor="text1"/>
          <w:lang w:eastAsia="en-GB"/>
        </w:rPr>
        <w:t xml:space="preserve"> investigated with the utmost confidence and all associated documentation will be held separately from the </w:t>
      </w:r>
      <w:r w:rsidR="002B4B39" w:rsidRPr="00D411D9">
        <w:rPr>
          <w:rFonts w:eastAsia="Times New Roman" w:cstheme="minorHAnsi"/>
          <w:color w:val="000000" w:themeColor="text1"/>
          <w:lang w:eastAsia="en-GB"/>
        </w:rPr>
        <w:t>Complainant</w:t>
      </w:r>
      <w:r w:rsidR="001A53F4" w:rsidRPr="00D411D9">
        <w:rPr>
          <w:rFonts w:eastAsia="Times New Roman" w:cstheme="minorHAnsi"/>
          <w:color w:val="000000" w:themeColor="text1"/>
          <w:lang w:eastAsia="en-GB"/>
        </w:rPr>
        <w:t>’s medical records. Complaint</w:t>
      </w:r>
      <w:r w:rsidR="001A53F4" w:rsidRPr="00D411D9">
        <w:rPr>
          <w:rFonts w:eastAsia="Times New Roman" w:cstheme="minorHAnsi"/>
          <w:color w:val="000000" w:themeColor="text1"/>
        </w:rPr>
        <w:t xml:space="preserve"> </w:t>
      </w:r>
      <w:r w:rsidR="001A53F4" w:rsidRPr="00D411D9">
        <w:rPr>
          <w:rFonts w:cstheme="minorHAnsi"/>
        </w:rPr>
        <w:t>confidentiality will be maintained, ensuring on</w:t>
      </w:r>
      <w:r w:rsidRPr="00D411D9">
        <w:rPr>
          <w:rFonts w:cstheme="minorHAnsi"/>
        </w:rPr>
        <w:t>ly M</w:t>
      </w:r>
      <w:r w:rsidR="001A53F4" w:rsidRPr="00D411D9">
        <w:rPr>
          <w:rFonts w:cstheme="minorHAnsi"/>
        </w:rPr>
        <w:t>anagers and</w:t>
      </w:r>
      <w:r w:rsidRPr="00D411D9">
        <w:rPr>
          <w:rFonts w:cstheme="minorHAnsi"/>
        </w:rPr>
        <w:t xml:space="preserve"> members of</w:t>
      </w:r>
      <w:r w:rsidR="001A53F4" w:rsidRPr="00D411D9">
        <w:rPr>
          <w:rFonts w:cstheme="minorHAnsi"/>
        </w:rPr>
        <w:t xml:space="preserve"> staff who are involved in the investigation know the particulars of the complaint. </w:t>
      </w:r>
    </w:p>
    <w:p w14:paraId="3AEB04CB" w14:textId="77777777" w:rsidR="00F97343" w:rsidRPr="00D411D9" w:rsidRDefault="00F97343" w:rsidP="00AD67C4">
      <w:pPr>
        <w:spacing w:before="72" w:after="72"/>
        <w:ind w:right="245"/>
        <w:jc w:val="both"/>
        <w:rPr>
          <w:rFonts w:cstheme="minorHAnsi"/>
        </w:rPr>
      </w:pPr>
    </w:p>
    <w:p w14:paraId="3227A766" w14:textId="741ABB02" w:rsidR="007A4C13" w:rsidRPr="00D411D9" w:rsidRDefault="007A4C13" w:rsidP="00982E3B">
      <w:pPr>
        <w:pStyle w:val="Heading2"/>
        <w:jc w:val="both"/>
        <w:rPr>
          <w:rFonts w:asciiTheme="minorHAnsi" w:hAnsiTheme="minorHAnsi" w:cstheme="minorHAnsi"/>
          <w:smallCaps w:val="0"/>
          <w:sz w:val="24"/>
          <w:szCs w:val="24"/>
        </w:rPr>
      </w:pPr>
      <w:r w:rsidRPr="00D411D9">
        <w:rPr>
          <w:rFonts w:asciiTheme="minorHAnsi" w:hAnsiTheme="minorHAnsi" w:cstheme="minorHAnsi"/>
          <w:sz w:val="24"/>
          <w:szCs w:val="24"/>
        </w:rPr>
        <w:lastRenderedPageBreak/>
        <w:t xml:space="preserve">  </w:t>
      </w:r>
      <w:bookmarkStart w:id="20" w:name="_Toc5605686"/>
      <w:r w:rsidR="00391031" w:rsidRPr="00D411D9">
        <w:rPr>
          <w:rFonts w:asciiTheme="minorHAnsi" w:hAnsiTheme="minorHAnsi" w:cstheme="minorHAnsi"/>
          <w:smallCaps w:val="0"/>
          <w:sz w:val="24"/>
          <w:szCs w:val="24"/>
        </w:rPr>
        <w:t>Persistent and unreasonable c</w:t>
      </w:r>
      <w:r w:rsidRPr="00D411D9">
        <w:rPr>
          <w:rFonts w:asciiTheme="minorHAnsi" w:hAnsiTheme="minorHAnsi" w:cstheme="minorHAnsi"/>
          <w:smallCaps w:val="0"/>
          <w:sz w:val="24"/>
          <w:szCs w:val="24"/>
        </w:rPr>
        <w:t>omplaints</w:t>
      </w:r>
      <w:bookmarkEnd w:id="20"/>
    </w:p>
    <w:p w14:paraId="1CE33854" w14:textId="77777777" w:rsidR="001A53F4" w:rsidRPr="00D411D9" w:rsidRDefault="001A53F4" w:rsidP="00AD67C4">
      <w:pPr>
        <w:spacing w:before="72" w:after="72"/>
        <w:ind w:right="245"/>
        <w:jc w:val="both"/>
        <w:rPr>
          <w:rFonts w:cstheme="minorHAnsi"/>
        </w:rPr>
      </w:pPr>
    </w:p>
    <w:p w14:paraId="391CB1F1" w14:textId="7480D666" w:rsidR="001A53F4" w:rsidRPr="00D411D9" w:rsidRDefault="005F16D2" w:rsidP="00AD67C4">
      <w:pPr>
        <w:spacing w:before="72" w:after="72"/>
        <w:ind w:right="245"/>
        <w:jc w:val="both"/>
        <w:rPr>
          <w:rFonts w:cstheme="minorHAnsi"/>
        </w:rPr>
      </w:pPr>
      <w:r w:rsidRPr="00D411D9">
        <w:rPr>
          <w:rFonts w:cstheme="minorHAnsi"/>
        </w:rPr>
        <w:t xml:space="preserve">A meeting will be sought with patients who make persistent and unreasonable complaints.  If further complaints are received which are considered unreasonable then consideration will be given as to whether there has been a breakdown of trust between the patient and the surgery.  </w:t>
      </w:r>
    </w:p>
    <w:p w14:paraId="4655C59D" w14:textId="77777777" w:rsidR="0047734E" w:rsidRPr="00D411D9" w:rsidRDefault="0047734E" w:rsidP="00AD67C4">
      <w:pPr>
        <w:spacing w:before="72" w:after="72"/>
        <w:ind w:right="245"/>
        <w:jc w:val="both"/>
        <w:rPr>
          <w:rFonts w:eastAsia="Times New Roman" w:cstheme="minorHAnsi"/>
          <w:color w:val="000000" w:themeColor="text1"/>
          <w:lang w:eastAsia="en-GB"/>
        </w:rPr>
      </w:pPr>
    </w:p>
    <w:p w14:paraId="76CE29B8" w14:textId="3BCA9CA2" w:rsidR="007A4C13" w:rsidRPr="00D411D9" w:rsidRDefault="007A4C13" w:rsidP="00AD67C4">
      <w:pPr>
        <w:pStyle w:val="Heading2"/>
        <w:jc w:val="both"/>
        <w:rPr>
          <w:rFonts w:asciiTheme="minorHAnsi" w:hAnsiTheme="minorHAnsi" w:cstheme="minorHAnsi"/>
          <w:smallCaps w:val="0"/>
          <w:sz w:val="24"/>
          <w:szCs w:val="24"/>
        </w:rPr>
      </w:pPr>
      <w:r w:rsidRPr="00D411D9">
        <w:rPr>
          <w:rFonts w:asciiTheme="minorHAnsi" w:hAnsiTheme="minorHAnsi" w:cstheme="minorHAnsi"/>
          <w:sz w:val="24"/>
          <w:szCs w:val="24"/>
        </w:rPr>
        <w:t xml:space="preserve">  </w:t>
      </w:r>
      <w:bookmarkStart w:id="21" w:name="_Toc5605687"/>
      <w:r w:rsidRPr="00D411D9">
        <w:rPr>
          <w:rFonts w:asciiTheme="minorHAnsi" w:hAnsiTheme="minorHAnsi" w:cstheme="minorHAnsi"/>
          <w:smallCaps w:val="0"/>
          <w:sz w:val="24"/>
          <w:szCs w:val="24"/>
        </w:rPr>
        <w:t xml:space="preserve">Complaints </w:t>
      </w:r>
      <w:r w:rsidR="00C2544E" w:rsidRPr="00D411D9">
        <w:rPr>
          <w:rFonts w:asciiTheme="minorHAnsi" w:hAnsiTheme="minorHAnsi" w:cstheme="minorHAnsi"/>
          <w:smallCaps w:val="0"/>
          <w:sz w:val="24"/>
          <w:szCs w:val="24"/>
        </w:rPr>
        <w:t>involving Locum S</w:t>
      </w:r>
      <w:r w:rsidRPr="00D411D9">
        <w:rPr>
          <w:rFonts w:asciiTheme="minorHAnsi" w:hAnsiTheme="minorHAnsi" w:cstheme="minorHAnsi"/>
          <w:smallCaps w:val="0"/>
          <w:sz w:val="24"/>
          <w:szCs w:val="24"/>
        </w:rPr>
        <w:t>taff</w:t>
      </w:r>
      <w:bookmarkEnd w:id="21"/>
    </w:p>
    <w:p w14:paraId="6F7940E8" w14:textId="77777777" w:rsidR="001A53F4" w:rsidRPr="00D411D9" w:rsidRDefault="001A53F4" w:rsidP="00AD67C4">
      <w:pPr>
        <w:spacing w:before="72" w:after="72"/>
        <w:ind w:right="245"/>
        <w:jc w:val="both"/>
        <w:rPr>
          <w:rFonts w:eastAsia="Times New Roman" w:cstheme="minorHAnsi"/>
          <w:color w:val="000000" w:themeColor="text1"/>
          <w:lang w:eastAsia="en-GB"/>
        </w:rPr>
      </w:pPr>
    </w:p>
    <w:p w14:paraId="51D02F66" w14:textId="08FBA20A" w:rsidR="00824133" w:rsidRPr="00D411D9" w:rsidRDefault="002B4B39" w:rsidP="00AD67C4">
      <w:pPr>
        <w:spacing w:before="72" w:after="72"/>
        <w:ind w:right="245"/>
        <w:jc w:val="both"/>
        <w:rPr>
          <w:rFonts w:eastAsia="Times New Roman" w:cstheme="minorHAnsi"/>
          <w:color w:val="000000" w:themeColor="text1"/>
          <w:lang w:eastAsia="en-GB"/>
        </w:rPr>
      </w:pPr>
      <w:r w:rsidRPr="00D411D9">
        <w:rPr>
          <w:rFonts w:eastAsia="Times New Roman" w:cstheme="minorHAnsi"/>
          <w:color w:val="000000" w:themeColor="text1"/>
          <w:lang w:eastAsia="en-GB"/>
        </w:rPr>
        <w:t>Stockbridge Practice</w:t>
      </w:r>
      <w:r w:rsidR="001A53F4" w:rsidRPr="00D411D9">
        <w:rPr>
          <w:rFonts w:eastAsia="Times New Roman" w:cstheme="minorHAnsi"/>
          <w:color w:val="000000" w:themeColor="text1"/>
          <w:lang w:eastAsia="en-GB"/>
        </w:rPr>
        <w:t xml:space="preserve"> will ensure that all </w:t>
      </w:r>
      <w:r w:rsidR="00C2544E" w:rsidRPr="00D411D9">
        <w:rPr>
          <w:rFonts w:eastAsia="Times New Roman" w:cstheme="minorHAnsi"/>
          <w:color w:val="000000" w:themeColor="text1"/>
          <w:lang w:eastAsia="en-GB"/>
        </w:rPr>
        <w:t>locum staff, be it GPs, Nurses or Administrative Staff, are aware of the Complaints P</w:t>
      </w:r>
      <w:r w:rsidR="001A53F4" w:rsidRPr="00D411D9">
        <w:rPr>
          <w:rFonts w:eastAsia="Times New Roman" w:cstheme="minorHAnsi"/>
          <w:color w:val="000000" w:themeColor="text1"/>
          <w:lang w:eastAsia="en-GB"/>
        </w:rPr>
        <w:t xml:space="preserve">rocess and that they will be expected to partake in any subsequent investigation, even if they have left the </w:t>
      </w:r>
      <w:r w:rsidR="00AD67C4" w:rsidRPr="00D411D9">
        <w:rPr>
          <w:rFonts w:eastAsia="Times New Roman" w:cstheme="minorHAnsi"/>
          <w:color w:val="000000" w:themeColor="text1"/>
          <w:lang w:eastAsia="en-GB"/>
        </w:rPr>
        <w:t>Practice</w:t>
      </w:r>
      <w:r w:rsidR="0047734E" w:rsidRPr="00D411D9">
        <w:rPr>
          <w:rFonts w:eastAsia="Times New Roman" w:cstheme="minorHAnsi"/>
          <w:color w:val="000000" w:themeColor="text1"/>
          <w:lang w:eastAsia="en-GB"/>
        </w:rPr>
        <w:t xml:space="preserve"> (keeping in mind the </w:t>
      </w:r>
      <w:proofErr w:type="gramStart"/>
      <w:r w:rsidR="0047734E" w:rsidRPr="00D411D9">
        <w:rPr>
          <w:rFonts w:eastAsia="Times New Roman" w:cstheme="minorHAnsi"/>
          <w:color w:val="000000" w:themeColor="text1"/>
          <w:lang w:eastAsia="en-GB"/>
        </w:rPr>
        <w:t xml:space="preserve">12 </w:t>
      </w:r>
      <w:r w:rsidR="001A53F4" w:rsidRPr="00D411D9">
        <w:rPr>
          <w:rFonts w:eastAsia="Times New Roman" w:cstheme="minorHAnsi"/>
          <w:color w:val="000000" w:themeColor="text1"/>
          <w:lang w:eastAsia="en-GB"/>
        </w:rPr>
        <w:t>month</w:t>
      </w:r>
      <w:proofErr w:type="gramEnd"/>
      <w:r w:rsidR="001A53F4" w:rsidRPr="00D411D9">
        <w:rPr>
          <w:rFonts w:eastAsia="Times New Roman" w:cstheme="minorHAnsi"/>
          <w:color w:val="000000" w:themeColor="text1"/>
          <w:lang w:eastAsia="en-GB"/>
        </w:rPr>
        <w:t xml:space="preserve"> time frame to compla</w:t>
      </w:r>
      <w:r w:rsidR="00824133" w:rsidRPr="00D411D9">
        <w:rPr>
          <w:rFonts w:eastAsia="Times New Roman" w:cstheme="minorHAnsi"/>
          <w:color w:val="000000" w:themeColor="text1"/>
          <w:lang w:eastAsia="en-GB"/>
        </w:rPr>
        <w:t>in).</w:t>
      </w:r>
    </w:p>
    <w:p w14:paraId="6E167AFD" w14:textId="2DD6BED8" w:rsidR="001A53F4" w:rsidRPr="00D411D9" w:rsidRDefault="00C2544E" w:rsidP="00AD67C4">
      <w:pPr>
        <w:spacing w:before="72" w:after="72"/>
        <w:ind w:right="245"/>
        <w:jc w:val="both"/>
        <w:rPr>
          <w:rFonts w:eastAsia="Times New Roman" w:cstheme="minorHAnsi"/>
          <w:color w:val="000000" w:themeColor="text1"/>
          <w:lang w:eastAsia="en-GB"/>
        </w:rPr>
      </w:pPr>
      <w:r w:rsidRPr="00D411D9">
        <w:rPr>
          <w:rFonts w:eastAsia="Times New Roman" w:cstheme="minorHAnsi"/>
          <w:color w:val="000000" w:themeColor="text1"/>
          <w:lang w:eastAsia="en-GB"/>
        </w:rPr>
        <w:t>Locum staff will</w:t>
      </w:r>
      <w:r w:rsidR="001A53F4" w:rsidRPr="00D411D9">
        <w:rPr>
          <w:rFonts w:eastAsia="Times New Roman" w:cstheme="minorHAnsi"/>
          <w:color w:val="000000" w:themeColor="text1"/>
          <w:lang w:eastAsia="en-GB"/>
        </w:rPr>
        <w:t xml:space="preserve"> receive assurance that they will be treated equally and that there is no discrepancy between </w:t>
      </w:r>
      <w:r w:rsidRPr="00D411D9">
        <w:rPr>
          <w:rFonts w:eastAsia="Times New Roman" w:cstheme="minorHAnsi"/>
          <w:color w:val="000000" w:themeColor="text1"/>
          <w:lang w:eastAsia="en-GB"/>
        </w:rPr>
        <w:t>locum staff, salaried staff or P</w:t>
      </w:r>
      <w:r w:rsidR="001A53F4" w:rsidRPr="00D411D9">
        <w:rPr>
          <w:rFonts w:eastAsia="Times New Roman" w:cstheme="minorHAnsi"/>
          <w:color w:val="000000" w:themeColor="text1"/>
          <w:lang w:eastAsia="en-GB"/>
        </w:rPr>
        <w:t xml:space="preserve">artners.  </w:t>
      </w:r>
    </w:p>
    <w:p w14:paraId="27AB27E4" w14:textId="3BEFBF25" w:rsidR="0091634D" w:rsidRPr="00D411D9" w:rsidRDefault="0091634D" w:rsidP="00AD67C4">
      <w:pPr>
        <w:pStyle w:val="Heading2"/>
        <w:jc w:val="both"/>
        <w:rPr>
          <w:rFonts w:asciiTheme="minorHAnsi" w:hAnsiTheme="minorHAnsi" w:cstheme="minorHAnsi"/>
          <w:smallCaps w:val="0"/>
          <w:sz w:val="24"/>
          <w:szCs w:val="24"/>
        </w:rPr>
      </w:pPr>
      <w:r w:rsidRPr="00D411D9">
        <w:rPr>
          <w:rFonts w:asciiTheme="minorHAnsi" w:hAnsiTheme="minorHAnsi" w:cstheme="minorHAnsi"/>
          <w:sz w:val="24"/>
          <w:szCs w:val="24"/>
        </w:rPr>
        <w:t xml:space="preserve">  </w:t>
      </w:r>
      <w:bookmarkStart w:id="22" w:name="_Toc5605688"/>
      <w:r w:rsidRPr="00D411D9">
        <w:rPr>
          <w:rFonts w:asciiTheme="minorHAnsi" w:hAnsiTheme="minorHAnsi" w:cstheme="minorHAnsi"/>
          <w:smallCaps w:val="0"/>
          <w:sz w:val="24"/>
          <w:szCs w:val="24"/>
        </w:rPr>
        <w:t>Summary</w:t>
      </w:r>
      <w:bookmarkEnd w:id="22"/>
    </w:p>
    <w:p w14:paraId="0AAA223A" w14:textId="77777777" w:rsidR="0091634D" w:rsidRPr="00D411D9" w:rsidRDefault="0091634D" w:rsidP="00AD67C4">
      <w:pPr>
        <w:jc w:val="both"/>
        <w:rPr>
          <w:rFonts w:cstheme="minorHAnsi"/>
          <w:lang w:val="en-US"/>
        </w:rPr>
      </w:pPr>
    </w:p>
    <w:p w14:paraId="03C330F0" w14:textId="1F7EE29A" w:rsidR="000B703E" w:rsidRDefault="001A53F4" w:rsidP="00D411D9">
      <w:pPr>
        <w:spacing w:before="72" w:after="72"/>
        <w:ind w:right="245"/>
        <w:jc w:val="both"/>
        <w:rPr>
          <w:rFonts w:eastAsia="Times New Roman" w:cstheme="minorHAnsi"/>
          <w:color w:val="000000" w:themeColor="text1"/>
          <w:lang w:eastAsia="en-GB"/>
        </w:rPr>
      </w:pPr>
      <w:r w:rsidRPr="00D411D9">
        <w:rPr>
          <w:rFonts w:eastAsia="Times New Roman" w:cstheme="minorHAnsi"/>
          <w:color w:val="000000" w:themeColor="text1"/>
          <w:lang w:eastAsia="en-GB"/>
        </w:rPr>
        <w:t xml:space="preserve">The care and treatment delivered by </w:t>
      </w:r>
      <w:r w:rsidR="002B4B39" w:rsidRPr="00D411D9">
        <w:rPr>
          <w:rFonts w:eastAsia="Times New Roman" w:cstheme="minorHAnsi"/>
          <w:color w:val="000000" w:themeColor="text1"/>
          <w:lang w:eastAsia="en-GB"/>
        </w:rPr>
        <w:t>Stockbridge Practice</w:t>
      </w:r>
      <w:r w:rsidRPr="00D411D9">
        <w:rPr>
          <w:rFonts w:eastAsia="Times New Roman" w:cstheme="minorHAnsi"/>
          <w:color w:val="000000" w:themeColor="text1"/>
          <w:lang w:eastAsia="en-GB"/>
        </w:rPr>
        <w:t xml:space="preserve"> is done so with due diligence and in accordance with current guidelines.  However, it is acknowledged that sometimes things can go </w:t>
      </w:r>
      <w:r w:rsidR="00C2544E" w:rsidRPr="00D411D9">
        <w:rPr>
          <w:rFonts w:eastAsia="Times New Roman" w:cstheme="minorHAnsi"/>
          <w:color w:val="000000" w:themeColor="text1"/>
          <w:lang w:eastAsia="en-GB"/>
        </w:rPr>
        <w:t>wrong.  By having an effective Complaints P</w:t>
      </w:r>
      <w:r w:rsidRPr="00D411D9">
        <w:rPr>
          <w:rFonts w:eastAsia="Times New Roman" w:cstheme="minorHAnsi"/>
          <w:color w:val="000000" w:themeColor="text1"/>
          <w:lang w:eastAsia="en-GB"/>
        </w:rPr>
        <w:t xml:space="preserve">rocess in place, this </w:t>
      </w:r>
      <w:r w:rsidR="00AD67C4" w:rsidRPr="00D411D9">
        <w:rPr>
          <w:rFonts w:eastAsia="Times New Roman" w:cstheme="minorHAnsi"/>
          <w:color w:val="000000" w:themeColor="text1"/>
          <w:lang w:eastAsia="en-GB"/>
        </w:rPr>
        <w:t>Practice</w:t>
      </w:r>
      <w:r w:rsidRPr="00D411D9">
        <w:rPr>
          <w:rFonts w:eastAsia="Times New Roman" w:cstheme="minorHAnsi"/>
          <w:color w:val="000000" w:themeColor="text1"/>
          <w:lang w:eastAsia="en-GB"/>
        </w:rPr>
        <w:t xml:space="preserve"> </w:t>
      </w:r>
      <w:proofErr w:type="gramStart"/>
      <w:r w:rsidRPr="00D411D9">
        <w:rPr>
          <w:rFonts w:eastAsia="Times New Roman" w:cstheme="minorHAnsi"/>
          <w:color w:val="000000" w:themeColor="text1"/>
          <w:lang w:eastAsia="en-GB"/>
        </w:rPr>
        <w:t>is able to</w:t>
      </w:r>
      <w:proofErr w:type="gramEnd"/>
      <w:r w:rsidRPr="00D411D9">
        <w:rPr>
          <w:rFonts w:eastAsia="Times New Roman" w:cstheme="minorHAnsi"/>
          <w:color w:val="000000" w:themeColor="text1"/>
          <w:lang w:eastAsia="en-GB"/>
        </w:rPr>
        <w:t xml:space="preserve"> investigate and resolve complaints in a timely manner, achieving the de</w:t>
      </w:r>
      <w:r w:rsidR="00C2544E" w:rsidRPr="00D411D9">
        <w:rPr>
          <w:rFonts w:eastAsia="Times New Roman" w:cstheme="minorHAnsi"/>
          <w:color w:val="000000" w:themeColor="text1"/>
          <w:lang w:eastAsia="en-GB"/>
        </w:rPr>
        <w:t>sired outcome for patients</w:t>
      </w:r>
      <w:r w:rsidR="004722C5" w:rsidRPr="00D411D9">
        <w:rPr>
          <w:rFonts w:eastAsia="Times New Roman" w:cstheme="minorHAnsi"/>
          <w:color w:val="000000" w:themeColor="text1"/>
          <w:lang w:eastAsia="en-GB"/>
        </w:rPr>
        <w:t>/third parties</w:t>
      </w:r>
      <w:r w:rsidRPr="00D411D9">
        <w:rPr>
          <w:rFonts w:eastAsia="Times New Roman" w:cstheme="minorHAnsi"/>
          <w:color w:val="000000" w:themeColor="text1"/>
          <w:lang w:eastAsia="en-GB"/>
        </w:rPr>
        <w:t>, whilst also identifying lessons learnt and ultimately improving service deliver</w:t>
      </w:r>
      <w:r w:rsidR="00D411D9" w:rsidRPr="00D411D9">
        <w:rPr>
          <w:rFonts w:eastAsia="Times New Roman" w:cstheme="minorHAnsi"/>
          <w:color w:val="000000" w:themeColor="text1"/>
          <w:lang w:eastAsia="en-GB"/>
        </w:rPr>
        <w:t>y.</w:t>
      </w:r>
      <w:bookmarkStart w:id="23" w:name="_Annex_G_–"/>
      <w:bookmarkEnd w:id="23"/>
    </w:p>
    <w:p w14:paraId="242A934C" w14:textId="13F82679" w:rsidR="007E1C3E" w:rsidRPr="00C0634C" w:rsidRDefault="007E1C3E" w:rsidP="000B703E">
      <w:pPr>
        <w:rPr>
          <w:rFonts w:ascii="Arial" w:hAnsi="Arial" w:cs="Arial"/>
          <w:b/>
        </w:rPr>
      </w:pPr>
    </w:p>
    <w:sectPr w:rsidR="007E1C3E" w:rsidRPr="00C0634C" w:rsidSect="000B703E">
      <w:footerReference w:type="default" r:id="rId21"/>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FFC45" w14:textId="77777777" w:rsidR="00ED5ABD" w:rsidRDefault="00ED5ABD" w:rsidP="001A7ADA">
      <w:r>
        <w:separator/>
      </w:r>
    </w:p>
  </w:endnote>
  <w:endnote w:type="continuationSeparator" w:id="0">
    <w:p w14:paraId="674CCD72" w14:textId="77777777" w:rsidR="00ED5ABD" w:rsidRDefault="00ED5ABD" w:rsidP="001A7ADA">
      <w:r>
        <w:continuationSeparator/>
      </w:r>
    </w:p>
  </w:endnote>
  <w:endnote w:type="continuationNotice" w:id="1">
    <w:p w14:paraId="2D5D5A81" w14:textId="77777777" w:rsidR="00ED5ABD" w:rsidRDefault="00ED5A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4D"/>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FA8E1" w14:textId="77777777" w:rsidR="006264EB" w:rsidRDefault="006264EB" w:rsidP="00462EF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57A01" w14:textId="77777777" w:rsidR="00ED5ABD" w:rsidRDefault="00ED5ABD" w:rsidP="001A7ADA">
      <w:r>
        <w:separator/>
      </w:r>
    </w:p>
  </w:footnote>
  <w:footnote w:type="continuationSeparator" w:id="0">
    <w:p w14:paraId="719EEB29" w14:textId="77777777" w:rsidR="00ED5ABD" w:rsidRDefault="00ED5ABD" w:rsidP="001A7ADA">
      <w:r>
        <w:continuationSeparator/>
      </w:r>
    </w:p>
  </w:footnote>
  <w:footnote w:type="continuationNotice" w:id="1">
    <w:p w14:paraId="2344CD63" w14:textId="77777777" w:rsidR="00ED5ABD" w:rsidRDefault="00ED5AB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2980"/>
    <w:multiLevelType w:val="hybridMultilevel"/>
    <w:tmpl w:val="9AA88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46516A"/>
    <w:multiLevelType w:val="hybridMultilevel"/>
    <w:tmpl w:val="6BB6BCD2"/>
    <w:lvl w:ilvl="0" w:tplc="6DFCD93C">
      <w:start w:val="1"/>
      <w:numFmt w:val="decimal"/>
      <w:lvlText w:val="%1."/>
      <w:lvlJc w:val="left"/>
      <w:pPr>
        <w:ind w:left="716" w:hanging="432"/>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9937E8A"/>
    <w:multiLevelType w:val="hybridMultilevel"/>
    <w:tmpl w:val="8E9C9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CF6107"/>
    <w:multiLevelType w:val="hybridMultilevel"/>
    <w:tmpl w:val="19B23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B7679D"/>
    <w:multiLevelType w:val="hybridMultilevel"/>
    <w:tmpl w:val="64E86E4A"/>
    <w:lvl w:ilvl="0" w:tplc="C2C44FB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980026"/>
    <w:multiLevelType w:val="hybridMultilevel"/>
    <w:tmpl w:val="B95A5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B95880"/>
    <w:multiLevelType w:val="hybridMultilevel"/>
    <w:tmpl w:val="0082D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82775B"/>
    <w:multiLevelType w:val="multilevel"/>
    <w:tmpl w:val="4784F926"/>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1427" w:hanging="576"/>
      </w:pPr>
      <w:rPr>
        <w:rFonts w:ascii="Arial" w:hAnsi="Arial" w:cs="Arial" w:hint="default"/>
        <w:sz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1EDB5C47"/>
    <w:multiLevelType w:val="hybridMultilevel"/>
    <w:tmpl w:val="C3541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820130"/>
    <w:multiLevelType w:val="hybridMultilevel"/>
    <w:tmpl w:val="8D10266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0C26206"/>
    <w:multiLevelType w:val="hybridMultilevel"/>
    <w:tmpl w:val="AEE86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E35542"/>
    <w:multiLevelType w:val="hybridMultilevel"/>
    <w:tmpl w:val="336ACF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B2B40C9"/>
    <w:multiLevelType w:val="hybridMultilevel"/>
    <w:tmpl w:val="18DADD3C"/>
    <w:lvl w:ilvl="0" w:tplc="3B826C4E">
      <w:start w:val="1"/>
      <w:numFmt w:val="decimal"/>
      <w:lvlText w:val="%1."/>
      <w:lvlJc w:val="left"/>
      <w:pPr>
        <w:ind w:left="1440" w:hanging="360"/>
      </w:pPr>
      <w:rPr>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36B616AA"/>
    <w:multiLevelType w:val="hybridMultilevel"/>
    <w:tmpl w:val="4B14D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D001CD"/>
    <w:multiLevelType w:val="hybridMultilevel"/>
    <w:tmpl w:val="64CA0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DC7DFA"/>
    <w:multiLevelType w:val="hybridMultilevel"/>
    <w:tmpl w:val="DBE801A0"/>
    <w:lvl w:ilvl="0" w:tplc="9CBA327C">
      <w:start w:val="1"/>
      <w:numFmt w:val="decimal"/>
      <w:lvlText w:val="%1."/>
      <w:lvlJc w:val="left"/>
      <w:pPr>
        <w:ind w:left="720"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A6E20CA"/>
    <w:multiLevelType w:val="hybridMultilevel"/>
    <w:tmpl w:val="335A7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DA1417"/>
    <w:multiLevelType w:val="hybridMultilevel"/>
    <w:tmpl w:val="C1AED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423CFA"/>
    <w:multiLevelType w:val="hybridMultilevel"/>
    <w:tmpl w:val="10FC0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94557E"/>
    <w:multiLevelType w:val="hybridMultilevel"/>
    <w:tmpl w:val="05F29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C31C29"/>
    <w:multiLevelType w:val="hybridMultilevel"/>
    <w:tmpl w:val="EEAE0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8D50A4"/>
    <w:multiLevelType w:val="hybridMultilevel"/>
    <w:tmpl w:val="C8CE1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005FB1"/>
    <w:multiLevelType w:val="multilevel"/>
    <w:tmpl w:val="987E9BE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714F261F"/>
    <w:multiLevelType w:val="hybridMultilevel"/>
    <w:tmpl w:val="BB80D7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73041FA"/>
    <w:multiLevelType w:val="hybridMultilevel"/>
    <w:tmpl w:val="AE8261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8954556">
    <w:abstractNumId w:val="8"/>
  </w:num>
  <w:num w:numId="2" w16cid:durableId="1142691302">
    <w:abstractNumId w:val="0"/>
  </w:num>
  <w:num w:numId="3" w16cid:durableId="1991320763">
    <w:abstractNumId w:val="14"/>
  </w:num>
  <w:num w:numId="4" w16cid:durableId="1869489852">
    <w:abstractNumId w:val="24"/>
  </w:num>
  <w:num w:numId="5" w16cid:durableId="1810856039">
    <w:abstractNumId w:val="20"/>
  </w:num>
  <w:num w:numId="6" w16cid:durableId="1135681369">
    <w:abstractNumId w:val="13"/>
  </w:num>
  <w:num w:numId="7" w16cid:durableId="1739553060">
    <w:abstractNumId w:val="3"/>
  </w:num>
  <w:num w:numId="8" w16cid:durableId="752627748">
    <w:abstractNumId w:val="5"/>
  </w:num>
  <w:num w:numId="9" w16cid:durableId="1016151226">
    <w:abstractNumId w:val="18"/>
  </w:num>
  <w:num w:numId="10" w16cid:durableId="429930828">
    <w:abstractNumId w:val="7"/>
  </w:num>
  <w:num w:numId="11" w16cid:durableId="283316542">
    <w:abstractNumId w:val="19"/>
  </w:num>
  <w:num w:numId="12" w16cid:durableId="1968973882">
    <w:abstractNumId w:val="12"/>
  </w:num>
  <w:num w:numId="13" w16cid:durableId="1337883663">
    <w:abstractNumId w:val="2"/>
  </w:num>
  <w:num w:numId="14" w16cid:durableId="359628410">
    <w:abstractNumId w:val="16"/>
  </w:num>
  <w:num w:numId="15" w16cid:durableId="1987273052">
    <w:abstractNumId w:val="4"/>
  </w:num>
  <w:num w:numId="16" w16cid:durableId="1738627130">
    <w:abstractNumId w:val="10"/>
  </w:num>
  <w:num w:numId="17" w16cid:durableId="2107797971">
    <w:abstractNumId w:val="15"/>
  </w:num>
  <w:num w:numId="18" w16cid:durableId="1765883269">
    <w:abstractNumId w:val="22"/>
  </w:num>
  <w:num w:numId="19" w16cid:durableId="1110008969">
    <w:abstractNumId w:val="21"/>
  </w:num>
  <w:num w:numId="20" w16cid:durableId="904879627">
    <w:abstractNumId w:val="17"/>
  </w:num>
  <w:num w:numId="21" w16cid:durableId="2089837624">
    <w:abstractNumId w:val="6"/>
  </w:num>
  <w:num w:numId="22" w16cid:durableId="75056608">
    <w:abstractNumId w:val="7"/>
  </w:num>
  <w:num w:numId="23" w16cid:durableId="284776474">
    <w:abstractNumId w:val="7"/>
  </w:num>
  <w:num w:numId="24" w16cid:durableId="1298797553">
    <w:abstractNumId w:val="7"/>
  </w:num>
  <w:num w:numId="25" w16cid:durableId="1514612701">
    <w:abstractNumId w:val="9"/>
  </w:num>
  <w:num w:numId="26" w16cid:durableId="424113374">
    <w:abstractNumId w:val="1"/>
  </w:num>
  <w:num w:numId="27" w16cid:durableId="1273586424">
    <w:abstractNumId w:val="11"/>
  </w:num>
  <w:num w:numId="28" w16cid:durableId="122541090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14F"/>
    <w:rsid w:val="000056CE"/>
    <w:rsid w:val="00010DC5"/>
    <w:rsid w:val="00014E5C"/>
    <w:rsid w:val="00020601"/>
    <w:rsid w:val="00025752"/>
    <w:rsid w:val="000331B2"/>
    <w:rsid w:val="000525E2"/>
    <w:rsid w:val="000532E5"/>
    <w:rsid w:val="00053F9A"/>
    <w:rsid w:val="0009540E"/>
    <w:rsid w:val="000B2CF6"/>
    <w:rsid w:val="000B4B82"/>
    <w:rsid w:val="000B703E"/>
    <w:rsid w:val="000C08D7"/>
    <w:rsid w:val="000C63A7"/>
    <w:rsid w:val="000D3586"/>
    <w:rsid w:val="000D5CCB"/>
    <w:rsid w:val="000D64AA"/>
    <w:rsid w:val="000F5346"/>
    <w:rsid w:val="00100904"/>
    <w:rsid w:val="00100BEA"/>
    <w:rsid w:val="00103C00"/>
    <w:rsid w:val="00132D32"/>
    <w:rsid w:val="00134281"/>
    <w:rsid w:val="0015434C"/>
    <w:rsid w:val="00174139"/>
    <w:rsid w:val="00174ADF"/>
    <w:rsid w:val="0019171E"/>
    <w:rsid w:val="001A3C3A"/>
    <w:rsid w:val="001A53F4"/>
    <w:rsid w:val="001A5A31"/>
    <w:rsid w:val="001A6A38"/>
    <w:rsid w:val="001A7ADA"/>
    <w:rsid w:val="001B438C"/>
    <w:rsid w:val="0020308C"/>
    <w:rsid w:val="00203E13"/>
    <w:rsid w:val="002208EE"/>
    <w:rsid w:val="002223E9"/>
    <w:rsid w:val="00233D50"/>
    <w:rsid w:val="00235103"/>
    <w:rsid w:val="00242BCA"/>
    <w:rsid w:val="00245B14"/>
    <w:rsid w:val="00250BC0"/>
    <w:rsid w:val="00253637"/>
    <w:rsid w:val="00262732"/>
    <w:rsid w:val="002A1104"/>
    <w:rsid w:val="002B4B39"/>
    <w:rsid w:val="002C04CE"/>
    <w:rsid w:val="002C7888"/>
    <w:rsid w:val="002C7AA5"/>
    <w:rsid w:val="002E0DC0"/>
    <w:rsid w:val="002E759F"/>
    <w:rsid w:val="00310764"/>
    <w:rsid w:val="00326FEC"/>
    <w:rsid w:val="00340F32"/>
    <w:rsid w:val="0034489D"/>
    <w:rsid w:val="003727CB"/>
    <w:rsid w:val="00391031"/>
    <w:rsid w:val="00396043"/>
    <w:rsid w:val="00397F24"/>
    <w:rsid w:val="003A093C"/>
    <w:rsid w:val="003B25C1"/>
    <w:rsid w:val="003C1063"/>
    <w:rsid w:val="003C7E5A"/>
    <w:rsid w:val="003E4B11"/>
    <w:rsid w:val="00413C69"/>
    <w:rsid w:val="00421363"/>
    <w:rsid w:val="0042260A"/>
    <w:rsid w:val="004226FB"/>
    <w:rsid w:val="0042295A"/>
    <w:rsid w:val="0043009A"/>
    <w:rsid w:val="00437701"/>
    <w:rsid w:val="00441322"/>
    <w:rsid w:val="00445067"/>
    <w:rsid w:val="004503C2"/>
    <w:rsid w:val="00462DD8"/>
    <w:rsid w:val="00462EF4"/>
    <w:rsid w:val="0046350B"/>
    <w:rsid w:val="00465C9B"/>
    <w:rsid w:val="00467F4E"/>
    <w:rsid w:val="00467F7F"/>
    <w:rsid w:val="00470A90"/>
    <w:rsid w:val="004722C5"/>
    <w:rsid w:val="0047734E"/>
    <w:rsid w:val="00480428"/>
    <w:rsid w:val="004804E4"/>
    <w:rsid w:val="00484686"/>
    <w:rsid w:val="004856D4"/>
    <w:rsid w:val="00491ED0"/>
    <w:rsid w:val="004A4F8E"/>
    <w:rsid w:val="004B75AA"/>
    <w:rsid w:val="004D6022"/>
    <w:rsid w:val="004D6EA5"/>
    <w:rsid w:val="004D6F75"/>
    <w:rsid w:val="004E0159"/>
    <w:rsid w:val="004E7213"/>
    <w:rsid w:val="004F2151"/>
    <w:rsid w:val="00544512"/>
    <w:rsid w:val="005511C0"/>
    <w:rsid w:val="005528A9"/>
    <w:rsid w:val="0055414F"/>
    <w:rsid w:val="00574FBA"/>
    <w:rsid w:val="00583A9B"/>
    <w:rsid w:val="005A6A60"/>
    <w:rsid w:val="005D2F3E"/>
    <w:rsid w:val="005F1582"/>
    <w:rsid w:val="005F16D2"/>
    <w:rsid w:val="005F25AB"/>
    <w:rsid w:val="00600F4F"/>
    <w:rsid w:val="006052EA"/>
    <w:rsid w:val="00605588"/>
    <w:rsid w:val="00614309"/>
    <w:rsid w:val="006264EB"/>
    <w:rsid w:val="006509C5"/>
    <w:rsid w:val="006650B1"/>
    <w:rsid w:val="0069158E"/>
    <w:rsid w:val="00697E17"/>
    <w:rsid w:val="006A5705"/>
    <w:rsid w:val="006B16F9"/>
    <w:rsid w:val="006D3115"/>
    <w:rsid w:val="006E1BE2"/>
    <w:rsid w:val="006F7434"/>
    <w:rsid w:val="0070065D"/>
    <w:rsid w:val="00701EF4"/>
    <w:rsid w:val="00705117"/>
    <w:rsid w:val="00741474"/>
    <w:rsid w:val="007543AD"/>
    <w:rsid w:val="00792833"/>
    <w:rsid w:val="007A1090"/>
    <w:rsid w:val="007A4C13"/>
    <w:rsid w:val="007C1399"/>
    <w:rsid w:val="007D28C5"/>
    <w:rsid w:val="007D2957"/>
    <w:rsid w:val="007E1C3E"/>
    <w:rsid w:val="007E1F98"/>
    <w:rsid w:val="007F34C9"/>
    <w:rsid w:val="008145DA"/>
    <w:rsid w:val="008221C3"/>
    <w:rsid w:val="00824133"/>
    <w:rsid w:val="00836067"/>
    <w:rsid w:val="00855BC3"/>
    <w:rsid w:val="008706B5"/>
    <w:rsid w:val="008A1B42"/>
    <w:rsid w:val="008A653F"/>
    <w:rsid w:val="008C16E5"/>
    <w:rsid w:val="008C2523"/>
    <w:rsid w:val="008D00DD"/>
    <w:rsid w:val="008D44E9"/>
    <w:rsid w:val="008E1217"/>
    <w:rsid w:val="008F1A33"/>
    <w:rsid w:val="0091634D"/>
    <w:rsid w:val="009272F5"/>
    <w:rsid w:val="00940909"/>
    <w:rsid w:val="0095194D"/>
    <w:rsid w:val="00964E93"/>
    <w:rsid w:val="00974822"/>
    <w:rsid w:val="00982E3B"/>
    <w:rsid w:val="00993899"/>
    <w:rsid w:val="009A0375"/>
    <w:rsid w:val="009A600C"/>
    <w:rsid w:val="009C603A"/>
    <w:rsid w:val="009D5A2B"/>
    <w:rsid w:val="009D690F"/>
    <w:rsid w:val="009D7D2A"/>
    <w:rsid w:val="009E0AB6"/>
    <w:rsid w:val="009E7D74"/>
    <w:rsid w:val="00A036D5"/>
    <w:rsid w:val="00A067F7"/>
    <w:rsid w:val="00A10C1A"/>
    <w:rsid w:val="00A16C3A"/>
    <w:rsid w:val="00A4249D"/>
    <w:rsid w:val="00A55E33"/>
    <w:rsid w:val="00A64AE3"/>
    <w:rsid w:val="00A6758D"/>
    <w:rsid w:val="00A83B71"/>
    <w:rsid w:val="00A90E21"/>
    <w:rsid w:val="00AA0D07"/>
    <w:rsid w:val="00AA25BE"/>
    <w:rsid w:val="00AB6453"/>
    <w:rsid w:val="00AC3A04"/>
    <w:rsid w:val="00AD67C4"/>
    <w:rsid w:val="00AD78AE"/>
    <w:rsid w:val="00AE0294"/>
    <w:rsid w:val="00AE3E3B"/>
    <w:rsid w:val="00AE7E01"/>
    <w:rsid w:val="00AF05C1"/>
    <w:rsid w:val="00B00032"/>
    <w:rsid w:val="00B0466E"/>
    <w:rsid w:val="00B14CB2"/>
    <w:rsid w:val="00B213D4"/>
    <w:rsid w:val="00B236B8"/>
    <w:rsid w:val="00B430B4"/>
    <w:rsid w:val="00B43621"/>
    <w:rsid w:val="00B445D5"/>
    <w:rsid w:val="00B522D9"/>
    <w:rsid w:val="00B703E2"/>
    <w:rsid w:val="00B80470"/>
    <w:rsid w:val="00BA2BA6"/>
    <w:rsid w:val="00BB4D33"/>
    <w:rsid w:val="00BC2E45"/>
    <w:rsid w:val="00BD2885"/>
    <w:rsid w:val="00BD36EE"/>
    <w:rsid w:val="00BE17F0"/>
    <w:rsid w:val="00BF0BFF"/>
    <w:rsid w:val="00C01026"/>
    <w:rsid w:val="00C0634C"/>
    <w:rsid w:val="00C13D78"/>
    <w:rsid w:val="00C13F9B"/>
    <w:rsid w:val="00C149D5"/>
    <w:rsid w:val="00C2544E"/>
    <w:rsid w:val="00C32F26"/>
    <w:rsid w:val="00C330F5"/>
    <w:rsid w:val="00C41455"/>
    <w:rsid w:val="00C46AB9"/>
    <w:rsid w:val="00C47DB3"/>
    <w:rsid w:val="00C52206"/>
    <w:rsid w:val="00C531AC"/>
    <w:rsid w:val="00C54313"/>
    <w:rsid w:val="00C72721"/>
    <w:rsid w:val="00CB2677"/>
    <w:rsid w:val="00CD211E"/>
    <w:rsid w:val="00CE7A62"/>
    <w:rsid w:val="00CF0E8D"/>
    <w:rsid w:val="00CF10F8"/>
    <w:rsid w:val="00CF7990"/>
    <w:rsid w:val="00D309C7"/>
    <w:rsid w:val="00D31B53"/>
    <w:rsid w:val="00D344BA"/>
    <w:rsid w:val="00D40691"/>
    <w:rsid w:val="00D411D9"/>
    <w:rsid w:val="00D4369F"/>
    <w:rsid w:val="00D51886"/>
    <w:rsid w:val="00D77819"/>
    <w:rsid w:val="00D8075A"/>
    <w:rsid w:val="00D86F8B"/>
    <w:rsid w:val="00D91812"/>
    <w:rsid w:val="00DB0A65"/>
    <w:rsid w:val="00DB5F8F"/>
    <w:rsid w:val="00DC2899"/>
    <w:rsid w:val="00DE2307"/>
    <w:rsid w:val="00DE4DBB"/>
    <w:rsid w:val="00E26409"/>
    <w:rsid w:val="00E3013A"/>
    <w:rsid w:val="00E351EE"/>
    <w:rsid w:val="00E61E50"/>
    <w:rsid w:val="00E629CC"/>
    <w:rsid w:val="00E63E99"/>
    <w:rsid w:val="00E665C2"/>
    <w:rsid w:val="00E8602F"/>
    <w:rsid w:val="00E93B5F"/>
    <w:rsid w:val="00E952C4"/>
    <w:rsid w:val="00EC40CB"/>
    <w:rsid w:val="00ED5ABD"/>
    <w:rsid w:val="00EF456E"/>
    <w:rsid w:val="00F01EC2"/>
    <w:rsid w:val="00F32976"/>
    <w:rsid w:val="00F346CA"/>
    <w:rsid w:val="00F37C9B"/>
    <w:rsid w:val="00F40E33"/>
    <w:rsid w:val="00F6084C"/>
    <w:rsid w:val="00F62D77"/>
    <w:rsid w:val="00F73937"/>
    <w:rsid w:val="00F73C3F"/>
    <w:rsid w:val="00F9530C"/>
    <w:rsid w:val="00F970AB"/>
    <w:rsid w:val="00F97343"/>
    <w:rsid w:val="00F9769D"/>
    <w:rsid w:val="00FB459E"/>
    <w:rsid w:val="00FB7B87"/>
    <w:rsid w:val="00FC5738"/>
    <w:rsid w:val="00FD12E5"/>
    <w:rsid w:val="00FD2188"/>
    <w:rsid w:val="00FD5D3E"/>
    <w:rsid w:val="00FD7752"/>
    <w:rsid w:val="00FF2882"/>
    <w:rsid w:val="00FF30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D7EE6"/>
  <w14:defaultImageDpi w14:val="32767"/>
  <w15:docId w15:val="{FA22D76F-9FEA-47FE-8A07-88AF779CB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7"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2"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14F"/>
  </w:style>
  <w:style w:type="paragraph" w:styleId="Heading1">
    <w:name w:val="heading 1"/>
    <w:basedOn w:val="Normal"/>
    <w:next w:val="Normal"/>
    <w:link w:val="Heading1Char"/>
    <w:uiPriority w:val="9"/>
    <w:qFormat/>
    <w:rsid w:val="00CD211E"/>
    <w:pPr>
      <w:keepNext/>
      <w:numPr>
        <w:numId w:val="10"/>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CD211E"/>
    <w:pPr>
      <w:keepNext/>
      <w:keepLines/>
      <w:numPr>
        <w:ilvl w:val="1"/>
        <w:numId w:val="10"/>
      </w:numPr>
      <w:spacing w:before="360" w:line="259" w:lineRule="auto"/>
      <w:ind w:left="576"/>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CD211E"/>
    <w:pPr>
      <w:keepNext/>
      <w:keepLines/>
      <w:numPr>
        <w:ilvl w:val="2"/>
        <w:numId w:val="10"/>
      </w:numPr>
      <w:spacing w:before="200" w:line="259" w:lineRule="auto"/>
      <w:outlineLvl w:val="2"/>
    </w:pPr>
    <w:rPr>
      <w:rFonts w:asciiTheme="majorHAnsi" w:eastAsiaTheme="majorEastAsia" w:hAnsiTheme="majorHAnsi" w:cstheme="majorBidi"/>
      <w:b/>
      <w:bCs/>
      <w:color w:val="000000" w:themeColor="text1"/>
      <w:sz w:val="22"/>
      <w:szCs w:val="22"/>
      <w:lang w:val="en-US"/>
    </w:rPr>
  </w:style>
  <w:style w:type="paragraph" w:styleId="Heading4">
    <w:name w:val="heading 4"/>
    <w:basedOn w:val="Normal"/>
    <w:next w:val="Normal"/>
    <w:link w:val="Heading4Char"/>
    <w:uiPriority w:val="9"/>
    <w:unhideWhenUsed/>
    <w:qFormat/>
    <w:rsid w:val="00CD211E"/>
    <w:pPr>
      <w:keepNext/>
      <w:keepLines/>
      <w:numPr>
        <w:ilvl w:val="3"/>
        <w:numId w:val="10"/>
      </w:numPr>
      <w:spacing w:before="200" w:line="259" w:lineRule="auto"/>
      <w:outlineLvl w:val="3"/>
    </w:pPr>
    <w:rPr>
      <w:rFonts w:asciiTheme="majorHAnsi" w:eastAsiaTheme="majorEastAsia" w:hAnsiTheme="majorHAnsi" w:cstheme="majorBidi"/>
      <w:b/>
      <w:bCs/>
      <w:i/>
      <w:iCs/>
      <w:color w:val="000000" w:themeColor="text1"/>
      <w:sz w:val="22"/>
      <w:szCs w:val="22"/>
      <w:lang w:val="en-US"/>
    </w:rPr>
  </w:style>
  <w:style w:type="paragraph" w:styleId="Heading5">
    <w:name w:val="heading 5"/>
    <w:basedOn w:val="Normal"/>
    <w:next w:val="Normal"/>
    <w:link w:val="Heading5Char"/>
    <w:uiPriority w:val="9"/>
    <w:unhideWhenUsed/>
    <w:qFormat/>
    <w:rsid w:val="00CD211E"/>
    <w:pPr>
      <w:keepNext/>
      <w:keepLines/>
      <w:numPr>
        <w:ilvl w:val="4"/>
        <w:numId w:val="10"/>
      </w:numPr>
      <w:spacing w:before="200" w:line="259" w:lineRule="auto"/>
      <w:outlineLvl w:val="4"/>
    </w:pPr>
    <w:rPr>
      <w:rFonts w:asciiTheme="majorHAnsi" w:eastAsiaTheme="majorEastAsia" w:hAnsiTheme="majorHAnsi" w:cstheme="majorBidi"/>
      <w:color w:val="323E4F" w:themeColor="text2" w:themeShade="BF"/>
      <w:sz w:val="22"/>
      <w:szCs w:val="22"/>
      <w:lang w:val="en-US"/>
    </w:rPr>
  </w:style>
  <w:style w:type="paragraph" w:styleId="Heading6">
    <w:name w:val="heading 6"/>
    <w:basedOn w:val="Normal"/>
    <w:next w:val="Normal"/>
    <w:link w:val="Heading6Char"/>
    <w:uiPriority w:val="9"/>
    <w:unhideWhenUsed/>
    <w:qFormat/>
    <w:rsid w:val="00CD211E"/>
    <w:pPr>
      <w:keepNext/>
      <w:keepLines/>
      <w:numPr>
        <w:ilvl w:val="5"/>
        <w:numId w:val="10"/>
      </w:numPr>
      <w:spacing w:before="200" w:line="259" w:lineRule="auto"/>
      <w:outlineLvl w:val="5"/>
    </w:pPr>
    <w:rPr>
      <w:rFonts w:asciiTheme="majorHAnsi" w:eastAsiaTheme="majorEastAsia" w:hAnsiTheme="majorHAnsi" w:cstheme="majorBidi"/>
      <w:i/>
      <w:iCs/>
      <w:color w:val="323E4F" w:themeColor="text2" w:themeShade="BF"/>
      <w:sz w:val="22"/>
      <w:szCs w:val="22"/>
      <w:lang w:val="en-US"/>
    </w:rPr>
  </w:style>
  <w:style w:type="paragraph" w:styleId="Heading7">
    <w:name w:val="heading 7"/>
    <w:basedOn w:val="Normal"/>
    <w:next w:val="Normal"/>
    <w:link w:val="Heading7Char"/>
    <w:uiPriority w:val="9"/>
    <w:unhideWhenUsed/>
    <w:qFormat/>
    <w:rsid w:val="00CD211E"/>
    <w:pPr>
      <w:keepNext/>
      <w:keepLines/>
      <w:numPr>
        <w:ilvl w:val="6"/>
        <w:numId w:val="10"/>
      </w:numPr>
      <w:spacing w:before="200" w:line="259" w:lineRule="auto"/>
      <w:outlineLvl w:val="6"/>
    </w:pPr>
    <w:rPr>
      <w:rFonts w:asciiTheme="majorHAnsi" w:eastAsiaTheme="majorEastAsia" w:hAnsiTheme="majorHAnsi" w:cstheme="majorBidi"/>
      <w:i/>
      <w:iCs/>
      <w:color w:val="404040" w:themeColor="text1" w:themeTint="BF"/>
      <w:sz w:val="22"/>
      <w:szCs w:val="22"/>
      <w:lang w:val="en-US"/>
    </w:rPr>
  </w:style>
  <w:style w:type="paragraph" w:styleId="Heading8">
    <w:name w:val="heading 8"/>
    <w:basedOn w:val="Normal"/>
    <w:next w:val="Normal"/>
    <w:link w:val="Heading8Char"/>
    <w:uiPriority w:val="9"/>
    <w:unhideWhenUsed/>
    <w:qFormat/>
    <w:rsid w:val="00CD211E"/>
    <w:pPr>
      <w:keepNext/>
      <w:keepLines/>
      <w:numPr>
        <w:ilvl w:val="7"/>
        <w:numId w:val="10"/>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CD211E"/>
    <w:pPr>
      <w:keepNext/>
      <w:keepLines/>
      <w:numPr>
        <w:ilvl w:val="8"/>
        <w:numId w:val="10"/>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7"/>
    <w:qFormat/>
    <w:rsid w:val="0055414F"/>
    <w:rPr>
      <w:rFonts w:eastAsiaTheme="minorEastAsia"/>
      <w:sz w:val="22"/>
      <w:szCs w:val="22"/>
      <w:lang w:val="en-US" w:eastAsia="zh-CN"/>
    </w:rPr>
  </w:style>
  <w:style w:type="character" w:customStyle="1" w:styleId="NoSpacingChar">
    <w:name w:val="No Spacing Char"/>
    <w:basedOn w:val="DefaultParagraphFont"/>
    <w:link w:val="NoSpacing"/>
    <w:uiPriority w:val="1"/>
    <w:rsid w:val="0055414F"/>
    <w:rPr>
      <w:rFonts w:eastAsiaTheme="minorEastAsia"/>
      <w:sz w:val="22"/>
      <w:szCs w:val="22"/>
      <w:lang w:val="en-US" w:eastAsia="zh-CN"/>
    </w:rPr>
  </w:style>
  <w:style w:type="paragraph" w:styleId="ListParagraph">
    <w:name w:val="List Paragraph"/>
    <w:basedOn w:val="Normal"/>
    <w:uiPriority w:val="34"/>
    <w:qFormat/>
    <w:rsid w:val="0055414F"/>
    <w:pPr>
      <w:ind w:left="720"/>
      <w:contextualSpacing/>
    </w:pPr>
  </w:style>
  <w:style w:type="paragraph" w:styleId="FootnoteText">
    <w:name w:val="footnote text"/>
    <w:basedOn w:val="Normal"/>
    <w:link w:val="FootnoteTextChar"/>
    <w:uiPriority w:val="99"/>
    <w:unhideWhenUsed/>
    <w:rsid w:val="001A7ADA"/>
  </w:style>
  <w:style w:type="character" w:customStyle="1" w:styleId="FootnoteTextChar">
    <w:name w:val="Footnote Text Char"/>
    <w:basedOn w:val="DefaultParagraphFont"/>
    <w:link w:val="FootnoteText"/>
    <w:uiPriority w:val="99"/>
    <w:rsid w:val="001A7ADA"/>
  </w:style>
  <w:style w:type="character" w:styleId="FootnoteReference">
    <w:name w:val="footnote reference"/>
    <w:basedOn w:val="DefaultParagraphFont"/>
    <w:uiPriority w:val="99"/>
    <w:unhideWhenUsed/>
    <w:rsid w:val="001A7ADA"/>
    <w:rPr>
      <w:vertAlign w:val="superscript"/>
    </w:rPr>
  </w:style>
  <w:style w:type="character" w:styleId="Hyperlink">
    <w:name w:val="Hyperlink"/>
    <w:basedOn w:val="DefaultParagraphFont"/>
    <w:uiPriority w:val="99"/>
    <w:unhideWhenUsed/>
    <w:rsid w:val="001A7ADA"/>
    <w:rPr>
      <w:color w:val="0563C1" w:themeColor="hyperlink"/>
      <w:u w:val="single"/>
    </w:rPr>
  </w:style>
  <w:style w:type="paragraph" w:customStyle="1" w:styleId="p1">
    <w:name w:val="p1"/>
    <w:basedOn w:val="Normal"/>
    <w:rsid w:val="00D86F8B"/>
    <w:rPr>
      <w:rFonts w:ascii="Helvetica" w:hAnsi="Helvetica" w:cs="Times New Roman"/>
      <w:sz w:val="14"/>
      <w:szCs w:val="14"/>
      <w:lang w:eastAsia="en-GB"/>
    </w:rPr>
  </w:style>
  <w:style w:type="paragraph" w:customStyle="1" w:styleId="p2">
    <w:name w:val="p2"/>
    <w:basedOn w:val="Normal"/>
    <w:rsid w:val="00D86F8B"/>
    <w:rPr>
      <w:rFonts w:ascii="Helvetica" w:hAnsi="Helvetica" w:cs="Times New Roman"/>
      <w:sz w:val="21"/>
      <w:szCs w:val="21"/>
      <w:lang w:eastAsia="en-GB"/>
    </w:rPr>
  </w:style>
  <w:style w:type="paragraph" w:customStyle="1" w:styleId="p3">
    <w:name w:val="p3"/>
    <w:basedOn w:val="Normal"/>
    <w:rsid w:val="00D86F8B"/>
    <w:rPr>
      <w:rFonts w:ascii="Helvetica" w:hAnsi="Helvetica" w:cs="Times New Roman"/>
      <w:color w:val="D71E00"/>
      <w:sz w:val="30"/>
      <w:szCs w:val="30"/>
      <w:lang w:eastAsia="en-GB"/>
    </w:rPr>
  </w:style>
  <w:style w:type="paragraph" w:customStyle="1" w:styleId="p4">
    <w:name w:val="p4"/>
    <w:basedOn w:val="Normal"/>
    <w:rsid w:val="00D86F8B"/>
    <w:rPr>
      <w:rFonts w:ascii="Helvetica" w:hAnsi="Helvetica" w:cs="Times New Roman"/>
      <w:color w:val="D71E00"/>
      <w:sz w:val="12"/>
      <w:szCs w:val="12"/>
      <w:lang w:eastAsia="en-GB"/>
    </w:rPr>
  </w:style>
  <w:style w:type="paragraph" w:customStyle="1" w:styleId="p5">
    <w:name w:val="p5"/>
    <w:basedOn w:val="Normal"/>
    <w:rsid w:val="00D86F8B"/>
    <w:rPr>
      <w:rFonts w:ascii="Helvetica" w:hAnsi="Helvetica" w:cs="Times New Roman"/>
      <w:sz w:val="20"/>
      <w:szCs w:val="20"/>
      <w:lang w:eastAsia="en-GB"/>
    </w:rPr>
  </w:style>
  <w:style w:type="paragraph" w:customStyle="1" w:styleId="p6">
    <w:name w:val="p6"/>
    <w:basedOn w:val="Normal"/>
    <w:rsid w:val="00D86F8B"/>
    <w:rPr>
      <w:rFonts w:ascii="Helvetica" w:hAnsi="Helvetica" w:cs="Times New Roman"/>
      <w:sz w:val="12"/>
      <w:szCs w:val="12"/>
      <w:lang w:eastAsia="en-GB"/>
    </w:rPr>
  </w:style>
  <w:style w:type="paragraph" w:customStyle="1" w:styleId="p7">
    <w:name w:val="p7"/>
    <w:basedOn w:val="Normal"/>
    <w:rsid w:val="00D86F8B"/>
    <w:rPr>
      <w:rFonts w:ascii="Helvetica" w:hAnsi="Helvetica" w:cs="Times New Roman"/>
      <w:sz w:val="18"/>
      <w:szCs w:val="18"/>
      <w:lang w:eastAsia="en-GB"/>
    </w:rPr>
  </w:style>
  <w:style w:type="paragraph" w:customStyle="1" w:styleId="p8">
    <w:name w:val="p8"/>
    <w:basedOn w:val="Normal"/>
    <w:rsid w:val="00D86F8B"/>
    <w:rPr>
      <w:rFonts w:ascii="Helvetica" w:hAnsi="Helvetica" w:cs="Times New Roman"/>
      <w:color w:val="424242"/>
      <w:sz w:val="18"/>
      <w:szCs w:val="18"/>
      <w:lang w:eastAsia="en-GB"/>
    </w:rPr>
  </w:style>
  <w:style w:type="paragraph" w:customStyle="1" w:styleId="p9">
    <w:name w:val="p9"/>
    <w:basedOn w:val="Normal"/>
    <w:rsid w:val="00D86F8B"/>
    <w:rPr>
      <w:rFonts w:ascii="Helvetica" w:hAnsi="Helvetica" w:cs="Times New Roman"/>
      <w:sz w:val="17"/>
      <w:szCs w:val="17"/>
      <w:lang w:eastAsia="en-GB"/>
    </w:rPr>
  </w:style>
  <w:style w:type="character" w:customStyle="1" w:styleId="s1">
    <w:name w:val="s1"/>
    <w:basedOn w:val="DefaultParagraphFont"/>
    <w:rsid w:val="00D86F8B"/>
    <w:rPr>
      <w:color w:val="FF2600"/>
    </w:rPr>
  </w:style>
  <w:style w:type="character" w:customStyle="1" w:styleId="s2">
    <w:name w:val="s2"/>
    <w:basedOn w:val="DefaultParagraphFont"/>
    <w:rsid w:val="00D86F8B"/>
    <w:rPr>
      <w:rFonts w:ascii="Helvetica" w:hAnsi="Helvetica" w:hint="default"/>
      <w:color w:val="941100"/>
      <w:sz w:val="21"/>
      <w:szCs w:val="21"/>
    </w:rPr>
  </w:style>
  <w:style w:type="character" w:customStyle="1" w:styleId="s3">
    <w:name w:val="s3"/>
    <w:basedOn w:val="DefaultParagraphFont"/>
    <w:rsid w:val="00D86F8B"/>
    <w:rPr>
      <w:rFonts w:ascii="Helvetica" w:hAnsi="Helvetica" w:hint="default"/>
      <w:sz w:val="12"/>
      <w:szCs w:val="12"/>
    </w:rPr>
  </w:style>
  <w:style w:type="character" w:customStyle="1" w:styleId="s4">
    <w:name w:val="s4"/>
    <w:basedOn w:val="DefaultParagraphFont"/>
    <w:rsid w:val="00D86F8B"/>
    <w:rPr>
      <w:rFonts w:ascii="Times" w:hAnsi="Times" w:hint="default"/>
      <w:color w:val="941100"/>
      <w:sz w:val="21"/>
      <w:szCs w:val="21"/>
    </w:rPr>
  </w:style>
  <w:style w:type="character" w:customStyle="1" w:styleId="s5">
    <w:name w:val="s5"/>
    <w:basedOn w:val="DefaultParagraphFont"/>
    <w:rsid w:val="00D86F8B"/>
    <w:rPr>
      <w:color w:val="941100"/>
    </w:rPr>
  </w:style>
  <w:style w:type="character" w:customStyle="1" w:styleId="s6">
    <w:name w:val="s6"/>
    <w:basedOn w:val="DefaultParagraphFont"/>
    <w:rsid w:val="00D86F8B"/>
    <w:rPr>
      <w:rFonts w:ascii="Helvetica" w:hAnsi="Helvetica" w:hint="default"/>
      <w:sz w:val="15"/>
      <w:szCs w:val="15"/>
    </w:rPr>
  </w:style>
  <w:style w:type="character" w:customStyle="1" w:styleId="s7">
    <w:name w:val="s7"/>
    <w:basedOn w:val="DefaultParagraphFont"/>
    <w:rsid w:val="00D86F8B"/>
    <w:rPr>
      <w:rFonts w:ascii="Helvetica" w:hAnsi="Helvetica" w:hint="default"/>
      <w:sz w:val="11"/>
      <w:szCs w:val="11"/>
    </w:rPr>
  </w:style>
  <w:style w:type="paragraph" w:styleId="Footer">
    <w:name w:val="footer"/>
    <w:basedOn w:val="Normal"/>
    <w:link w:val="FooterChar"/>
    <w:uiPriority w:val="99"/>
    <w:unhideWhenUsed/>
    <w:rsid w:val="00462EF4"/>
    <w:pPr>
      <w:tabs>
        <w:tab w:val="center" w:pos="4513"/>
        <w:tab w:val="right" w:pos="9026"/>
      </w:tabs>
    </w:pPr>
  </w:style>
  <w:style w:type="character" w:customStyle="1" w:styleId="FooterChar">
    <w:name w:val="Footer Char"/>
    <w:basedOn w:val="DefaultParagraphFont"/>
    <w:link w:val="Footer"/>
    <w:uiPriority w:val="99"/>
    <w:rsid w:val="00462EF4"/>
  </w:style>
  <w:style w:type="character" w:styleId="PageNumber">
    <w:name w:val="page number"/>
    <w:basedOn w:val="DefaultParagraphFont"/>
    <w:uiPriority w:val="99"/>
    <w:semiHidden/>
    <w:unhideWhenUsed/>
    <w:rsid w:val="00462EF4"/>
  </w:style>
  <w:style w:type="paragraph" w:styleId="BalloonText">
    <w:name w:val="Balloon Text"/>
    <w:basedOn w:val="Normal"/>
    <w:link w:val="BalloonTextChar"/>
    <w:uiPriority w:val="99"/>
    <w:semiHidden/>
    <w:unhideWhenUsed/>
    <w:rsid w:val="0042260A"/>
    <w:rPr>
      <w:rFonts w:ascii="Tahoma" w:hAnsi="Tahoma" w:cs="Tahoma"/>
      <w:sz w:val="16"/>
      <w:szCs w:val="16"/>
    </w:rPr>
  </w:style>
  <w:style w:type="character" w:customStyle="1" w:styleId="BalloonTextChar">
    <w:name w:val="Balloon Text Char"/>
    <w:basedOn w:val="DefaultParagraphFont"/>
    <w:link w:val="BalloonText"/>
    <w:uiPriority w:val="99"/>
    <w:semiHidden/>
    <w:rsid w:val="0042260A"/>
    <w:rPr>
      <w:rFonts w:ascii="Tahoma" w:hAnsi="Tahoma" w:cs="Tahoma"/>
      <w:sz w:val="16"/>
      <w:szCs w:val="16"/>
    </w:rPr>
  </w:style>
  <w:style w:type="table" w:styleId="TableGrid">
    <w:name w:val="Table Grid"/>
    <w:basedOn w:val="TableNormal"/>
    <w:uiPriority w:val="39"/>
    <w:rsid w:val="002E0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12E5"/>
    <w:pPr>
      <w:tabs>
        <w:tab w:val="center" w:pos="4513"/>
        <w:tab w:val="right" w:pos="9026"/>
      </w:tabs>
    </w:pPr>
  </w:style>
  <w:style w:type="character" w:customStyle="1" w:styleId="HeaderChar">
    <w:name w:val="Header Char"/>
    <w:basedOn w:val="DefaultParagraphFont"/>
    <w:link w:val="Header"/>
    <w:uiPriority w:val="99"/>
    <w:rsid w:val="00FD12E5"/>
  </w:style>
  <w:style w:type="character" w:customStyle="1" w:styleId="Heading1Char">
    <w:name w:val="Heading 1 Char"/>
    <w:basedOn w:val="DefaultParagraphFont"/>
    <w:link w:val="Heading1"/>
    <w:uiPriority w:val="9"/>
    <w:rsid w:val="00CD211E"/>
    <w:rPr>
      <w:rFonts w:ascii="Arial" w:hAnsi="Arial" w:cs="Arial"/>
      <w:b/>
      <w:bCs/>
      <w:kern w:val="32"/>
      <w:sz w:val="32"/>
      <w:szCs w:val="32"/>
    </w:rPr>
  </w:style>
  <w:style w:type="character" w:customStyle="1" w:styleId="Heading2Char">
    <w:name w:val="Heading 2 Char"/>
    <w:basedOn w:val="DefaultParagraphFont"/>
    <w:link w:val="Heading2"/>
    <w:uiPriority w:val="9"/>
    <w:rsid w:val="00CD211E"/>
    <w:rPr>
      <w:rFonts w:asciiTheme="majorHAnsi" w:eastAsiaTheme="majorEastAsia" w:hAnsiTheme="majorHAnsi" w:cstheme="majorBidi"/>
      <w:b/>
      <w:bCs/>
      <w:smallCaps/>
      <w:color w:val="000000" w:themeColor="text1"/>
      <w:sz w:val="28"/>
      <w:szCs w:val="28"/>
      <w:lang w:val="en-US"/>
    </w:rPr>
  </w:style>
  <w:style w:type="character" w:customStyle="1" w:styleId="Heading3Char">
    <w:name w:val="Heading 3 Char"/>
    <w:basedOn w:val="DefaultParagraphFont"/>
    <w:link w:val="Heading3"/>
    <w:uiPriority w:val="9"/>
    <w:rsid w:val="00CD211E"/>
    <w:rPr>
      <w:rFonts w:asciiTheme="majorHAnsi" w:eastAsiaTheme="majorEastAsia" w:hAnsiTheme="majorHAnsi" w:cstheme="majorBidi"/>
      <w:b/>
      <w:bCs/>
      <w:color w:val="000000" w:themeColor="text1"/>
      <w:sz w:val="22"/>
      <w:szCs w:val="22"/>
      <w:lang w:val="en-US"/>
    </w:rPr>
  </w:style>
  <w:style w:type="character" w:customStyle="1" w:styleId="Heading4Char">
    <w:name w:val="Heading 4 Char"/>
    <w:basedOn w:val="DefaultParagraphFont"/>
    <w:link w:val="Heading4"/>
    <w:uiPriority w:val="9"/>
    <w:rsid w:val="00CD211E"/>
    <w:rPr>
      <w:rFonts w:asciiTheme="majorHAnsi" w:eastAsiaTheme="majorEastAsia" w:hAnsiTheme="majorHAnsi" w:cstheme="majorBidi"/>
      <w:b/>
      <w:bCs/>
      <w:i/>
      <w:iCs/>
      <w:color w:val="000000" w:themeColor="text1"/>
      <w:sz w:val="22"/>
      <w:szCs w:val="22"/>
      <w:lang w:val="en-US"/>
    </w:rPr>
  </w:style>
  <w:style w:type="character" w:customStyle="1" w:styleId="Heading5Char">
    <w:name w:val="Heading 5 Char"/>
    <w:basedOn w:val="DefaultParagraphFont"/>
    <w:link w:val="Heading5"/>
    <w:uiPriority w:val="9"/>
    <w:rsid w:val="00CD211E"/>
    <w:rPr>
      <w:rFonts w:asciiTheme="majorHAnsi" w:eastAsiaTheme="majorEastAsia" w:hAnsiTheme="majorHAnsi" w:cstheme="majorBidi"/>
      <w:color w:val="323E4F" w:themeColor="text2" w:themeShade="BF"/>
      <w:sz w:val="22"/>
      <w:szCs w:val="22"/>
      <w:lang w:val="en-US"/>
    </w:rPr>
  </w:style>
  <w:style w:type="character" w:customStyle="1" w:styleId="Heading6Char">
    <w:name w:val="Heading 6 Char"/>
    <w:basedOn w:val="DefaultParagraphFont"/>
    <w:link w:val="Heading6"/>
    <w:uiPriority w:val="9"/>
    <w:rsid w:val="00CD211E"/>
    <w:rPr>
      <w:rFonts w:asciiTheme="majorHAnsi" w:eastAsiaTheme="majorEastAsia" w:hAnsiTheme="majorHAnsi" w:cstheme="majorBidi"/>
      <w:i/>
      <w:iCs/>
      <w:color w:val="323E4F" w:themeColor="text2" w:themeShade="BF"/>
      <w:sz w:val="22"/>
      <w:szCs w:val="22"/>
      <w:lang w:val="en-US"/>
    </w:rPr>
  </w:style>
  <w:style w:type="character" w:customStyle="1" w:styleId="Heading7Char">
    <w:name w:val="Heading 7 Char"/>
    <w:basedOn w:val="DefaultParagraphFont"/>
    <w:link w:val="Heading7"/>
    <w:uiPriority w:val="9"/>
    <w:rsid w:val="00CD211E"/>
    <w:rPr>
      <w:rFonts w:asciiTheme="majorHAnsi" w:eastAsiaTheme="majorEastAsia" w:hAnsiTheme="majorHAnsi" w:cstheme="majorBidi"/>
      <w:i/>
      <w:iCs/>
      <w:color w:val="404040" w:themeColor="text1" w:themeTint="BF"/>
      <w:sz w:val="22"/>
      <w:szCs w:val="22"/>
      <w:lang w:val="en-US"/>
    </w:rPr>
  </w:style>
  <w:style w:type="character" w:customStyle="1" w:styleId="Heading8Char">
    <w:name w:val="Heading 8 Char"/>
    <w:basedOn w:val="DefaultParagraphFont"/>
    <w:link w:val="Heading8"/>
    <w:uiPriority w:val="9"/>
    <w:rsid w:val="00CD211E"/>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rsid w:val="00CD211E"/>
    <w:rPr>
      <w:rFonts w:asciiTheme="majorHAnsi" w:eastAsiaTheme="majorEastAsia" w:hAnsiTheme="majorHAnsi" w:cstheme="majorBidi"/>
      <w:i/>
      <w:iCs/>
      <w:color w:val="404040" w:themeColor="text1" w:themeTint="BF"/>
      <w:sz w:val="20"/>
      <w:szCs w:val="20"/>
      <w:lang w:val="en-US"/>
    </w:rPr>
  </w:style>
  <w:style w:type="paragraph" w:styleId="TOC1">
    <w:name w:val="toc 1"/>
    <w:basedOn w:val="Normal"/>
    <w:next w:val="Normal"/>
    <w:autoRedefine/>
    <w:uiPriority w:val="39"/>
    <w:rsid w:val="004226FB"/>
    <w:pPr>
      <w:tabs>
        <w:tab w:val="left" w:pos="440"/>
        <w:tab w:val="right" w:pos="8364"/>
      </w:tabs>
      <w:spacing w:before="360"/>
    </w:pPr>
    <w:rPr>
      <w:rFonts w:asciiTheme="majorHAnsi" w:hAnsiTheme="majorHAnsi" w:cstheme="majorHAnsi"/>
      <w:b/>
      <w:bCs/>
      <w:caps/>
    </w:rPr>
  </w:style>
  <w:style w:type="paragraph" w:styleId="TOC2">
    <w:name w:val="toc 2"/>
    <w:basedOn w:val="Normal"/>
    <w:next w:val="Normal"/>
    <w:autoRedefine/>
    <w:uiPriority w:val="39"/>
    <w:rsid w:val="004226FB"/>
    <w:pPr>
      <w:tabs>
        <w:tab w:val="left" w:pos="660"/>
        <w:tab w:val="right" w:pos="8364"/>
      </w:tabs>
      <w:spacing w:before="80"/>
    </w:pPr>
    <w:rPr>
      <w:rFonts w:cstheme="minorHAnsi"/>
      <w:b/>
      <w:bCs/>
      <w:sz w:val="20"/>
      <w:szCs w:val="20"/>
    </w:rPr>
  </w:style>
  <w:style w:type="paragraph" w:styleId="NormalWeb">
    <w:name w:val="Normal (Web)"/>
    <w:basedOn w:val="Normal"/>
    <w:uiPriority w:val="99"/>
    <w:unhideWhenUsed/>
    <w:rsid w:val="00D309C7"/>
    <w:pPr>
      <w:spacing w:before="100" w:beforeAutospacing="1" w:after="100" w:afterAutospacing="1"/>
    </w:pPr>
    <w:rPr>
      <w:rFonts w:ascii="Times New Roman" w:hAnsi="Times New Roman" w:cs="Times New Roman"/>
      <w:lang w:eastAsia="en-GB"/>
    </w:rPr>
  </w:style>
  <w:style w:type="paragraph" w:customStyle="1" w:styleId="TableParagraph">
    <w:name w:val="Table Paragraph"/>
    <w:basedOn w:val="Normal"/>
    <w:uiPriority w:val="1"/>
    <w:qFormat/>
    <w:rsid w:val="00D309C7"/>
    <w:pPr>
      <w:widowControl w:val="0"/>
    </w:pPr>
    <w:rPr>
      <w:sz w:val="22"/>
      <w:szCs w:val="22"/>
      <w:lang w:val="en-US"/>
    </w:rPr>
  </w:style>
  <w:style w:type="paragraph" w:customStyle="1" w:styleId="Default">
    <w:name w:val="Default"/>
    <w:rsid w:val="0091634D"/>
    <w:pPr>
      <w:autoSpaceDE w:val="0"/>
      <w:autoSpaceDN w:val="0"/>
      <w:adjustRightInd w:val="0"/>
    </w:pPr>
    <w:rPr>
      <w:rFonts w:ascii="Arial" w:eastAsia="Calibri" w:hAnsi="Arial" w:cs="Arial"/>
      <w:color w:val="000000"/>
      <w:lang w:eastAsia="en-GB"/>
    </w:rPr>
  </w:style>
  <w:style w:type="table" w:customStyle="1" w:styleId="HostTable">
    <w:name w:val="Host Table"/>
    <w:basedOn w:val="TableNormal"/>
    <w:uiPriority w:val="99"/>
    <w:rsid w:val="0015434C"/>
    <w:pPr>
      <w:spacing w:after="160" w:line="276" w:lineRule="auto"/>
    </w:pPr>
    <w:rPr>
      <w:color w:val="262626" w:themeColor="text1" w:themeTint="D9"/>
      <w:kern w:val="2"/>
      <w:sz w:val="22"/>
      <w:szCs w:val="22"/>
      <w:lang w:val="en-US" w:eastAsia="ja-JP"/>
      <w14:ligatures w14:val="standard"/>
    </w:rPr>
    <w:tblPr>
      <w:jc w:val="center"/>
      <w:tblCellMar>
        <w:left w:w="0" w:type="dxa"/>
        <w:right w:w="0" w:type="dxa"/>
      </w:tblCellMar>
    </w:tblPr>
    <w:trPr>
      <w:jc w:val="center"/>
    </w:trPr>
  </w:style>
  <w:style w:type="paragraph" w:customStyle="1" w:styleId="BlockHeading">
    <w:name w:val="Block Heading"/>
    <w:basedOn w:val="Normal"/>
    <w:uiPriority w:val="1"/>
    <w:qFormat/>
    <w:rsid w:val="0015434C"/>
    <w:pPr>
      <w:spacing w:before="720" w:after="180"/>
      <w:ind w:left="504" w:right="504"/>
      <w:contextualSpacing/>
    </w:pPr>
    <w:rPr>
      <w:rFonts w:asciiTheme="majorHAnsi" w:eastAsiaTheme="majorEastAsia" w:hAnsiTheme="majorHAnsi" w:cstheme="majorBidi"/>
      <w:color w:val="FFFFFF" w:themeColor="background1"/>
      <w:kern w:val="2"/>
      <w:sz w:val="36"/>
      <w:szCs w:val="20"/>
      <w:lang w:val="en-US" w:eastAsia="ja-JP"/>
      <w14:ligatures w14:val="standard"/>
    </w:rPr>
  </w:style>
  <w:style w:type="paragraph" w:styleId="BlockText">
    <w:name w:val="Block Text"/>
    <w:basedOn w:val="Normal"/>
    <w:uiPriority w:val="2"/>
    <w:unhideWhenUsed/>
    <w:qFormat/>
    <w:rsid w:val="0015434C"/>
    <w:pPr>
      <w:spacing w:after="160" w:line="252" w:lineRule="auto"/>
      <w:ind w:left="504" w:right="504"/>
    </w:pPr>
    <w:rPr>
      <w:color w:val="FFFFFF" w:themeColor="background1"/>
      <w:kern w:val="2"/>
      <w:sz w:val="22"/>
      <w:szCs w:val="22"/>
      <w:lang w:val="en-US" w:eastAsia="ja-JP"/>
      <w14:ligatures w14:val="standard"/>
    </w:rPr>
  </w:style>
  <w:style w:type="paragraph" w:customStyle="1" w:styleId="Recipient">
    <w:name w:val="Recipient"/>
    <w:basedOn w:val="Normal"/>
    <w:uiPriority w:val="4"/>
    <w:qFormat/>
    <w:rsid w:val="0015434C"/>
    <w:pPr>
      <w:spacing w:line="288" w:lineRule="auto"/>
      <w:ind w:left="4320"/>
      <w:contextualSpacing/>
    </w:pPr>
    <w:rPr>
      <w:color w:val="595959" w:themeColor="text1" w:themeTint="A6"/>
      <w:kern w:val="2"/>
      <w:sz w:val="22"/>
      <w:szCs w:val="22"/>
      <w:lang w:val="en-US" w:eastAsia="ja-JP"/>
      <w14:ligatures w14:val="standard"/>
    </w:rPr>
  </w:style>
  <w:style w:type="paragraph" w:customStyle="1" w:styleId="ReturnAddress">
    <w:name w:val="Return Address"/>
    <w:basedOn w:val="Normal"/>
    <w:uiPriority w:val="3"/>
    <w:qFormat/>
    <w:rsid w:val="0015434C"/>
    <w:pPr>
      <w:spacing w:line="288" w:lineRule="auto"/>
    </w:pPr>
    <w:rPr>
      <w:color w:val="595959" w:themeColor="text1" w:themeTint="A6"/>
      <w:kern w:val="2"/>
      <w:sz w:val="22"/>
      <w:szCs w:val="22"/>
      <w:lang w:val="en-US" w:eastAsia="ja-JP"/>
      <w14:ligatures w14:val="standard"/>
    </w:rPr>
  </w:style>
  <w:style w:type="paragraph" w:styleId="Title">
    <w:name w:val="Title"/>
    <w:basedOn w:val="Normal"/>
    <w:link w:val="TitleChar"/>
    <w:uiPriority w:val="5"/>
    <w:qFormat/>
    <w:rsid w:val="0015434C"/>
    <w:pPr>
      <w:spacing w:after="60" w:line="228" w:lineRule="auto"/>
    </w:pPr>
    <w:rPr>
      <w:rFonts w:asciiTheme="majorHAnsi" w:eastAsiaTheme="majorEastAsia" w:hAnsiTheme="majorHAnsi" w:cstheme="majorBidi"/>
      <w:b/>
      <w:bCs/>
      <w:color w:val="595959" w:themeColor="text1" w:themeTint="A6"/>
      <w:kern w:val="28"/>
      <w:sz w:val="60"/>
      <w:szCs w:val="22"/>
      <w:lang w:val="en-US" w:eastAsia="ja-JP"/>
      <w14:ligatures w14:val="standard"/>
    </w:rPr>
  </w:style>
  <w:style w:type="character" w:customStyle="1" w:styleId="TitleChar">
    <w:name w:val="Title Char"/>
    <w:basedOn w:val="DefaultParagraphFont"/>
    <w:link w:val="Title"/>
    <w:uiPriority w:val="5"/>
    <w:rsid w:val="0015434C"/>
    <w:rPr>
      <w:rFonts w:asciiTheme="majorHAnsi" w:eastAsiaTheme="majorEastAsia" w:hAnsiTheme="majorHAnsi" w:cstheme="majorBidi"/>
      <w:b/>
      <w:bCs/>
      <w:color w:val="595959" w:themeColor="text1" w:themeTint="A6"/>
      <w:kern w:val="28"/>
      <w:sz w:val="60"/>
      <w:szCs w:val="22"/>
      <w:lang w:val="en-US" w:eastAsia="ja-JP"/>
      <w14:ligatures w14:val="standard"/>
    </w:rPr>
  </w:style>
  <w:style w:type="paragraph" w:styleId="Subtitle">
    <w:name w:val="Subtitle"/>
    <w:basedOn w:val="Normal"/>
    <w:link w:val="SubtitleChar"/>
    <w:uiPriority w:val="6"/>
    <w:qFormat/>
    <w:rsid w:val="0015434C"/>
    <w:pPr>
      <w:numPr>
        <w:ilvl w:val="1"/>
      </w:numPr>
      <w:spacing w:after="240" w:line="276" w:lineRule="auto"/>
      <w:contextualSpacing/>
    </w:pPr>
    <w:rPr>
      <w:color w:val="1F3864" w:themeColor="accent1" w:themeShade="80"/>
      <w:kern w:val="2"/>
      <w:sz w:val="22"/>
      <w:szCs w:val="22"/>
      <w:lang w:val="en-US" w:eastAsia="ja-JP"/>
      <w14:ligatures w14:val="standard"/>
    </w:rPr>
  </w:style>
  <w:style w:type="character" w:customStyle="1" w:styleId="SubtitleChar">
    <w:name w:val="Subtitle Char"/>
    <w:basedOn w:val="DefaultParagraphFont"/>
    <w:link w:val="Subtitle"/>
    <w:uiPriority w:val="6"/>
    <w:rsid w:val="0015434C"/>
    <w:rPr>
      <w:color w:val="1F3864" w:themeColor="accent1" w:themeShade="80"/>
      <w:kern w:val="2"/>
      <w:sz w:val="22"/>
      <w:szCs w:val="22"/>
      <w:lang w:val="en-US" w:eastAsia="ja-JP"/>
      <w14:ligatures w14:val="standard"/>
    </w:rPr>
  </w:style>
  <w:style w:type="paragraph" w:styleId="Quote">
    <w:name w:val="Quote"/>
    <w:basedOn w:val="Normal"/>
    <w:link w:val="QuoteChar"/>
    <w:uiPriority w:val="12"/>
    <w:unhideWhenUsed/>
    <w:qFormat/>
    <w:rsid w:val="0015434C"/>
    <w:pPr>
      <w:pBdr>
        <w:top w:val="single" w:sz="2" w:space="24" w:color="1F3864" w:themeColor="accent1" w:themeShade="80"/>
        <w:left w:val="single" w:sz="2" w:space="20" w:color="1F3864" w:themeColor="accent1" w:themeShade="80"/>
        <w:bottom w:val="single" w:sz="2" w:space="24" w:color="1F3864" w:themeColor="accent1" w:themeShade="80"/>
        <w:right w:val="single" w:sz="2" w:space="20" w:color="1F3864" w:themeColor="accent1" w:themeShade="80"/>
      </w:pBdr>
      <w:shd w:val="clear" w:color="auto" w:fill="1F3864" w:themeFill="accent1" w:themeFillShade="80"/>
      <w:spacing w:after="480" w:line="276" w:lineRule="auto"/>
      <w:ind w:left="432" w:right="432"/>
      <w:contextualSpacing/>
    </w:pPr>
    <w:rPr>
      <w:rFonts w:asciiTheme="majorHAnsi" w:eastAsiaTheme="majorEastAsia" w:hAnsiTheme="majorHAnsi" w:cstheme="majorBidi"/>
      <w:color w:val="FFFFFF" w:themeColor="background1"/>
      <w:kern w:val="2"/>
      <w:sz w:val="22"/>
      <w:szCs w:val="22"/>
      <w:lang w:val="en-US" w:eastAsia="ja-JP"/>
      <w14:ligatures w14:val="standard"/>
    </w:rPr>
  </w:style>
  <w:style w:type="character" w:customStyle="1" w:styleId="QuoteChar">
    <w:name w:val="Quote Char"/>
    <w:basedOn w:val="DefaultParagraphFont"/>
    <w:link w:val="Quote"/>
    <w:uiPriority w:val="12"/>
    <w:rsid w:val="0015434C"/>
    <w:rPr>
      <w:rFonts w:asciiTheme="majorHAnsi" w:eastAsiaTheme="majorEastAsia" w:hAnsiTheme="majorHAnsi" w:cstheme="majorBidi"/>
      <w:color w:val="FFFFFF" w:themeColor="background1"/>
      <w:kern w:val="2"/>
      <w:sz w:val="22"/>
      <w:szCs w:val="22"/>
      <w:shd w:val="clear" w:color="auto" w:fill="1F3864" w:themeFill="accent1" w:themeFillShade="80"/>
      <w:lang w:val="en-US" w:eastAsia="ja-JP"/>
      <w14:ligatures w14:val="standard"/>
    </w:rPr>
  </w:style>
  <w:style w:type="paragraph" w:customStyle="1" w:styleId="Website">
    <w:name w:val="Website"/>
    <w:basedOn w:val="Normal"/>
    <w:next w:val="Normal"/>
    <w:uiPriority w:val="14"/>
    <w:qFormat/>
    <w:rsid w:val="0015434C"/>
    <w:pPr>
      <w:spacing w:before="120" w:after="160" w:line="276" w:lineRule="auto"/>
    </w:pPr>
    <w:rPr>
      <w:color w:val="1F3864" w:themeColor="accent1" w:themeShade="80"/>
      <w:kern w:val="2"/>
      <w:sz w:val="22"/>
      <w:szCs w:val="22"/>
      <w:lang w:val="en-US" w:eastAsia="ja-JP"/>
      <w14:ligatures w14:val="standard"/>
    </w:rPr>
  </w:style>
  <w:style w:type="character" w:styleId="FollowedHyperlink">
    <w:name w:val="FollowedHyperlink"/>
    <w:basedOn w:val="DefaultParagraphFont"/>
    <w:uiPriority w:val="99"/>
    <w:semiHidden/>
    <w:unhideWhenUsed/>
    <w:rsid w:val="00441322"/>
    <w:rPr>
      <w:color w:val="954F72" w:themeColor="followedHyperlink"/>
      <w:u w:val="single"/>
    </w:rPr>
  </w:style>
  <w:style w:type="character" w:customStyle="1" w:styleId="country">
    <w:name w:val="country"/>
    <w:basedOn w:val="DefaultParagraphFont"/>
    <w:rsid w:val="00C13D78"/>
  </w:style>
  <w:style w:type="character" w:customStyle="1" w:styleId="markq6rxy3a5k">
    <w:name w:val="markq6rxy3a5k"/>
    <w:basedOn w:val="DefaultParagraphFont"/>
    <w:rsid w:val="005F16D2"/>
  </w:style>
  <w:style w:type="paragraph" w:customStyle="1" w:styleId="xmsonormal">
    <w:name w:val="x_msonormal"/>
    <w:basedOn w:val="Normal"/>
    <w:rsid w:val="005F16D2"/>
    <w:pPr>
      <w:spacing w:before="100" w:beforeAutospacing="1" w:after="100" w:afterAutospacing="1"/>
    </w:pPr>
    <w:rPr>
      <w:rFonts w:ascii="Times New Roman" w:eastAsia="Times New Roman" w:hAnsi="Times New Roman" w:cs="Times New Roman"/>
      <w:lang w:eastAsia="en-GB"/>
    </w:rPr>
  </w:style>
  <w:style w:type="character" w:styleId="UnresolvedMention">
    <w:name w:val="Unresolved Mention"/>
    <w:basedOn w:val="DefaultParagraphFont"/>
    <w:uiPriority w:val="99"/>
    <w:semiHidden/>
    <w:unhideWhenUsed/>
    <w:rsid w:val="005F16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077896">
      <w:bodyDiv w:val="1"/>
      <w:marLeft w:val="0"/>
      <w:marRight w:val="0"/>
      <w:marTop w:val="0"/>
      <w:marBottom w:val="0"/>
      <w:divBdr>
        <w:top w:val="none" w:sz="0" w:space="0" w:color="auto"/>
        <w:left w:val="none" w:sz="0" w:space="0" w:color="auto"/>
        <w:bottom w:val="none" w:sz="0" w:space="0" w:color="auto"/>
        <w:right w:val="none" w:sz="0" w:space="0" w:color="auto"/>
      </w:divBdr>
      <w:divsChild>
        <w:div w:id="406267176">
          <w:marLeft w:val="547"/>
          <w:marRight w:val="0"/>
          <w:marTop w:val="0"/>
          <w:marBottom w:val="0"/>
          <w:divBdr>
            <w:top w:val="none" w:sz="0" w:space="0" w:color="auto"/>
            <w:left w:val="none" w:sz="0" w:space="0" w:color="auto"/>
            <w:bottom w:val="none" w:sz="0" w:space="0" w:color="auto"/>
            <w:right w:val="none" w:sz="0" w:space="0" w:color="auto"/>
          </w:divBdr>
        </w:div>
      </w:divsChild>
    </w:div>
    <w:div w:id="574902576">
      <w:bodyDiv w:val="1"/>
      <w:marLeft w:val="0"/>
      <w:marRight w:val="0"/>
      <w:marTop w:val="0"/>
      <w:marBottom w:val="0"/>
      <w:divBdr>
        <w:top w:val="none" w:sz="0" w:space="0" w:color="auto"/>
        <w:left w:val="none" w:sz="0" w:space="0" w:color="auto"/>
        <w:bottom w:val="none" w:sz="0" w:space="0" w:color="auto"/>
        <w:right w:val="none" w:sz="0" w:space="0" w:color="auto"/>
      </w:divBdr>
    </w:div>
    <w:div w:id="619724702">
      <w:bodyDiv w:val="1"/>
      <w:marLeft w:val="0"/>
      <w:marRight w:val="0"/>
      <w:marTop w:val="0"/>
      <w:marBottom w:val="0"/>
      <w:divBdr>
        <w:top w:val="none" w:sz="0" w:space="0" w:color="auto"/>
        <w:left w:val="none" w:sz="0" w:space="0" w:color="auto"/>
        <w:bottom w:val="none" w:sz="0" w:space="0" w:color="auto"/>
        <w:right w:val="none" w:sz="0" w:space="0" w:color="auto"/>
      </w:divBdr>
      <w:divsChild>
        <w:div w:id="96294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0274427">
              <w:marLeft w:val="0"/>
              <w:marRight w:val="0"/>
              <w:marTop w:val="0"/>
              <w:marBottom w:val="0"/>
              <w:divBdr>
                <w:top w:val="none" w:sz="0" w:space="0" w:color="auto"/>
                <w:left w:val="none" w:sz="0" w:space="0" w:color="auto"/>
                <w:bottom w:val="none" w:sz="0" w:space="0" w:color="auto"/>
                <w:right w:val="none" w:sz="0" w:space="0" w:color="auto"/>
              </w:divBdr>
              <w:divsChild>
                <w:div w:id="594287446">
                  <w:marLeft w:val="0"/>
                  <w:marRight w:val="0"/>
                  <w:marTop w:val="0"/>
                  <w:marBottom w:val="0"/>
                  <w:divBdr>
                    <w:top w:val="none" w:sz="0" w:space="0" w:color="auto"/>
                    <w:left w:val="none" w:sz="0" w:space="0" w:color="auto"/>
                    <w:bottom w:val="none" w:sz="0" w:space="0" w:color="auto"/>
                    <w:right w:val="none" w:sz="0" w:space="0" w:color="auto"/>
                  </w:divBdr>
                  <w:divsChild>
                    <w:div w:id="78318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277709">
      <w:bodyDiv w:val="1"/>
      <w:marLeft w:val="0"/>
      <w:marRight w:val="0"/>
      <w:marTop w:val="0"/>
      <w:marBottom w:val="0"/>
      <w:divBdr>
        <w:top w:val="none" w:sz="0" w:space="0" w:color="auto"/>
        <w:left w:val="none" w:sz="0" w:space="0" w:color="auto"/>
        <w:bottom w:val="none" w:sz="0" w:space="0" w:color="auto"/>
        <w:right w:val="none" w:sz="0" w:space="0" w:color="auto"/>
      </w:divBdr>
      <w:divsChild>
        <w:div w:id="15404324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1055501">
              <w:marLeft w:val="0"/>
              <w:marRight w:val="0"/>
              <w:marTop w:val="0"/>
              <w:marBottom w:val="0"/>
              <w:divBdr>
                <w:top w:val="none" w:sz="0" w:space="0" w:color="auto"/>
                <w:left w:val="none" w:sz="0" w:space="0" w:color="auto"/>
                <w:bottom w:val="none" w:sz="0" w:space="0" w:color="auto"/>
                <w:right w:val="none" w:sz="0" w:space="0" w:color="auto"/>
              </w:divBdr>
              <w:divsChild>
                <w:div w:id="512426143">
                  <w:marLeft w:val="0"/>
                  <w:marRight w:val="0"/>
                  <w:marTop w:val="0"/>
                  <w:marBottom w:val="0"/>
                  <w:divBdr>
                    <w:top w:val="none" w:sz="0" w:space="0" w:color="auto"/>
                    <w:left w:val="none" w:sz="0" w:space="0" w:color="auto"/>
                    <w:bottom w:val="none" w:sz="0" w:space="0" w:color="auto"/>
                    <w:right w:val="none" w:sz="0" w:space="0" w:color="auto"/>
                  </w:divBdr>
                  <w:divsChild>
                    <w:div w:id="52798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446007">
      <w:bodyDiv w:val="1"/>
      <w:marLeft w:val="0"/>
      <w:marRight w:val="0"/>
      <w:marTop w:val="0"/>
      <w:marBottom w:val="0"/>
      <w:divBdr>
        <w:top w:val="none" w:sz="0" w:space="0" w:color="auto"/>
        <w:left w:val="none" w:sz="0" w:space="0" w:color="auto"/>
        <w:bottom w:val="none" w:sz="0" w:space="0" w:color="auto"/>
        <w:right w:val="none" w:sz="0" w:space="0" w:color="auto"/>
      </w:divBdr>
      <w:divsChild>
        <w:div w:id="1759987300">
          <w:marLeft w:val="0"/>
          <w:marRight w:val="0"/>
          <w:marTop w:val="0"/>
          <w:marBottom w:val="240"/>
          <w:divBdr>
            <w:top w:val="none" w:sz="0" w:space="0" w:color="auto"/>
            <w:left w:val="none" w:sz="0" w:space="0" w:color="auto"/>
            <w:bottom w:val="none" w:sz="0" w:space="0" w:color="auto"/>
            <w:right w:val="none" w:sz="0" w:space="0" w:color="auto"/>
          </w:divBdr>
          <w:divsChild>
            <w:div w:id="239675317">
              <w:marLeft w:val="0"/>
              <w:marRight w:val="0"/>
              <w:marTop w:val="0"/>
              <w:marBottom w:val="0"/>
              <w:divBdr>
                <w:top w:val="none" w:sz="0" w:space="0" w:color="auto"/>
                <w:left w:val="none" w:sz="0" w:space="0" w:color="auto"/>
                <w:bottom w:val="none" w:sz="0" w:space="0" w:color="auto"/>
                <w:right w:val="none" w:sz="0" w:space="0" w:color="auto"/>
              </w:divBdr>
              <w:divsChild>
                <w:div w:id="1661273916">
                  <w:marLeft w:val="0"/>
                  <w:marRight w:val="0"/>
                  <w:marTop w:val="0"/>
                  <w:marBottom w:val="0"/>
                  <w:divBdr>
                    <w:top w:val="none" w:sz="0" w:space="0" w:color="auto"/>
                    <w:left w:val="none" w:sz="0" w:space="0" w:color="auto"/>
                    <w:bottom w:val="none" w:sz="0" w:space="0" w:color="auto"/>
                    <w:right w:val="none" w:sz="0" w:space="0" w:color="auto"/>
                  </w:divBdr>
                  <w:divsChild>
                    <w:div w:id="1993868661">
                      <w:marLeft w:val="0"/>
                      <w:marRight w:val="0"/>
                      <w:marTop w:val="0"/>
                      <w:marBottom w:val="0"/>
                      <w:divBdr>
                        <w:top w:val="none" w:sz="0" w:space="0" w:color="auto"/>
                        <w:left w:val="none" w:sz="0" w:space="0" w:color="auto"/>
                        <w:bottom w:val="none" w:sz="0" w:space="0" w:color="auto"/>
                        <w:right w:val="none" w:sz="0" w:space="0" w:color="auto"/>
                      </w:divBdr>
                      <w:divsChild>
                        <w:div w:id="1505630452">
                          <w:marLeft w:val="0"/>
                          <w:marRight w:val="0"/>
                          <w:marTop w:val="0"/>
                          <w:marBottom w:val="0"/>
                          <w:divBdr>
                            <w:top w:val="none" w:sz="0" w:space="0" w:color="auto"/>
                            <w:left w:val="none" w:sz="0" w:space="0" w:color="auto"/>
                            <w:bottom w:val="none" w:sz="0" w:space="0" w:color="auto"/>
                            <w:right w:val="none" w:sz="0" w:space="0" w:color="auto"/>
                          </w:divBdr>
                        </w:div>
                        <w:div w:id="1745253654">
                          <w:marLeft w:val="0"/>
                          <w:marRight w:val="0"/>
                          <w:marTop w:val="0"/>
                          <w:marBottom w:val="0"/>
                          <w:divBdr>
                            <w:top w:val="none" w:sz="0" w:space="0" w:color="auto"/>
                            <w:left w:val="none" w:sz="0" w:space="0" w:color="auto"/>
                            <w:bottom w:val="none" w:sz="0" w:space="0" w:color="auto"/>
                            <w:right w:val="none" w:sz="0" w:space="0" w:color="auto"/>
                          </w:divBdr>
                        </w:div>
                      </w:divsChild>
                    </w:div>
                    <w:div w:id="1861432553">
                      <w:marLeft w:val="0"/>
                      <w:marRight w:val="0"/>
                      <w:marTop w:val="0"/>
                      <w:marBottom w:val="0"/>
                      <w:divBdr>
                        <w:top w:val="none" w:sz="0" w:space="0" w:color="auto"/>
                        <w:left w:val="none" w:sz="0" w:space="0" w:color="auto"/>
                        <w:bottom w:val="none" w:sz="0" w:space="0" w:color="auto"/>
                        <w:right w:val="none" w:sz="0" w:space="0" w:color="auto"/>
                      </w:divBdr>
                      <w:divsChild>
                        <w:div w:id="1553148603">
                          <w:marLeft w:val="0"/>
                          <w:marRight w:val="0"/>
                          <w:marTop w:val="0"/>
                          <w:marBottom w:val="0"/>
                          <w:divBdr>
                            <w:top w:val="none" w:sz="0" w:space="0" w:color="auto"/>
                            <w:left w:val="none" w:sz="0" w:space="0" w:color="auto"/>
                            <w:bottom w:val="none" w:sz="0" w:space="0" w:color="auto"/>
                            <w:right w:val="none" w:sz="0" w:space="0" w:color="auto"/>
                          </w:divBdr>
                        </w:div>
                        <w:div w:id="132338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626120">
          <w:marLeft w:val="0"/>
          <w:marRight w:val="0"/>
          <w:marTop w:val="0"/>
          <w:marBottom w:val="240"/>
          <w:divBdr>
            <w:top w:val="none" w:sz="0" w:space="0" w:color="auto"/>
            <w:left w:val="none" w:sz="0" w:space="0" w:color="auto"/>
            <w:bottom w:val="none" w:sz="0" w:space="0" w:color="auto"/>
            <w:right w:val="none" w:sz="0" w:space="0" w:color="auto"/>
          </w:divBdr>
          <w:divsChild>
            <w:div w:id="1259947893">
              <w:marLeft w:val="0"/>
              <w:marRight w:val="0"/>
              <w:marTop w:val="0"/>
              <w:marBottom w:val="0"/>
              <w:divBdr>
                <w:top w:val="none" w:sz="0" w:space="0" w:color="auto"/>
                <w:left w:val="none" w:sz="0" w:space="0" w:color="auto"/>
                <w:bottom w:val="none" w:sz="0" w:space="0" w:color="auto"/>
                <w:right w:val="none" w:sz="0" w:space="0" w:color="auto"/>
              </w:divBdr>
              <w:divsChild>
                <w:div w:id="209304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641970">
      <w:bodyDiv w:val="1"/>
      <w:marLeft w:val="0"/>
      <w:marRight w:val="0"/>
      <w:marTop w:val="0"/>
      <w:marBottom w:val="0"/>
      <w:divBdr>
        <w:top w:val="none" w:sz="0" w:space="0" w:color="auto"/>
        <w:left w:val="none" w:sz="0" w:space="0" w:color="auto"/>
        <w:bottom w:val="none" w:sz="0" w:space="0" w:color="auto"/>
        <w:right w:val="none" w:sz="0" w:space="0" w:color="auto"/>
      </w:divBdr>
      <w:divsChild>
        <w:div w:id="1908303897">
          <w:marLeft w:val="547"/>
          <w:marRight w:val="0"/>
          <w:marTop w:val="0"/>
          <w:marBottom w:val="0"/>
          <w:divBdr>
            <w:top w:val="none" w:sz="0" w:space="0" w:color="auto"/>
            <w:left w:val="none" w:sz="0" w:space="0" w:color="auto"/>
            <w:bottom w:val="none" w:sz="0" w:space="0" w:color="auto"/>
            <w:right w:val="none" w:sz="0" w:space="0" w:color="auto"/>
          </w:divBdr>
        </w:div>
      </w:divsChild>
    </w:div>
    <w:div w:id="1276905867">
      <w:bodyDiv w:val="1"/>
      <w:marLeft w:val="0"/>
      <w:marRight w:val="0"/>
      <w:marTop w:val="0"/>
      <w:marBottom w:val="0"/>
      <w:divBdr>
        <w:top w:val="none" w:sz="0" w:space="0" w:color="auto"/>
        <w:left w:val="none" w:sz="0" w:space="0" w:color="auto"/>
        <w:bottom w:val="none" w:sz="0" w:space="0" w:color="auto"/>
        <w:right w:val="none" w:sz="0" w:space="0" w:color="auto"/>
      </w:divBdr>
    </w:div>
    <w:div w:id="1365669407">
      <w:bodyDiv w:val="1"/>
      <w:marLeft w:val="0"/>
      <w:marRight w:val="0"/>
      <w:marTop w:val="0"/>
      <w:marBottom w:val="0"/>
      <w:divBdr>
        <w:top w:val="none" w:sz="0" w:space="0" w:color="auto"/>
        <w:left w:val="none" w:sz="0" w:space="0" w:color="auto"/>
        <w:bottom w:val="none" w:sz="0" w:space="0" w:color="auto"/>
        <w:right w:val="none" w:sz="0" w:space="0" w:color="auto"/>
      </w:divBdr>
    </w:div>
    <w:div w:id="1563447635">
      <w:bodyDiv w:val="1"/>
      <w:marLeft w:val="0"/>
      <w:marRight w:val="0"/>
      <w:marTop w:val="0"/>
      <w:marBottom w:val="0"/>
      <w:divBdr>
        <w:top w:val="none" w:sz="0" w:space="0" w:color="auto"/>
        <w:left w:val="none" w:sz="0" w:space="0" w:color="auto"/>
        <w:bottom w:val="none" w:sz="0" w:space="0" w:color="auto"/>
        <w:right w:val="none" w:sz="0" w:space="0" w:color="auto"/>
      </w:divBdr>
    </w:div>
    <w:div w:id="1807430465">
      <w:bodyDiv w:val="1"/>
      <w:marLeft w:val="0"/>
      <w:marRight w:val="0"/>
      <w:marTop w:val="0"/>
      <w:marBottom w:val="0"/>
      <w:divBdr>
        <w:top w:val="none" w:sz="0" w:space="0" w:color="auto"/>
        <w:left w:val="none" w:sz="0" w:space="0" w:color="auto"/>
        <w:bottom w:val="none" w:sz="0" w:space="0" w:color="auto"/>
        <w:right w:val="none" w:sz="0" w:space="0" w:color="auto"/>
      </w:divBdr>
    </w:div>
    <w:div w:id="20851029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egislation.gov.uk/ukpga/2010/15/contents" TargetMode="External"/><Relationship Id="rId18" Type="http://schemas.openxmlformats.org/officeDocument/2006/relationships/hyperlink" Target="mailto:enquiries@healthwatchhampshire.co.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hiowicb-hsi.patientexperience@nhs.net" TargetMode="External"/><Relationship Id="rId2" Type="http://schemas.openxmlformats.org/officeDocument/2006/relationships/customXml" Target="../customXml/item2.xml"/><Relationship Id="rId16" Type="http://schemas.openxmlformats.org/officeDocument/2006/relationships/hyperlink" Target="https://www.hantsiow.icb.nhs.uk/complaintform" TargetMode="External"/><Relationship Id="rId20" Type="http://schemas.openxmlformats.org/officeDocument/2006/relationships/hyperlink" Target="https://www.voiceability.org/about-advocacy/types-of-advocacy/nhs-complaints-advocac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legislation.gov.uk/ukpga/2008/14/content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helpline@voiceability.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egislation.gov.uk/uksi/2009/309/content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9942748E507884DBB3DDF7977A2C247" ma:contentTypeVersion="17" ma:contentTypeDescription="Create a new document." ma:contentTypeScope="" ma:versionID="0fc9ad0fde33ab0b1f52394067a7d37f">
  <xsd:schema xmlns:xsd="http://www.w3.org/2001/XMLSchema" xmlns:xs="http://www.w3.org/2001/XMLSchema" xmlns:p="http://schemas.microsoft.com/office/2006/metadata/properties" xmlns:ns1="http://schemas.microsoft.com/sharepoint/v3" xmlns:ns2="aa90a46c-d8a0-4622-9c01-826eba8d0e39" xmlns:ns3="494107a2-7312-4076-9ea7-6d1cf6837ebc" targetNamespace="http://schemas.microsoft.com/office/2006/metadata/properties" ma:root="true" ma:fieldsID="1aa2e754a3d635fd361276f2a4f8816c" ns1:_="" ns2:_="" ns3:_="">
    <xsd:import namespace="http://schemas.microsoft.com/sharepoint/v3"/>
    <xsd:import namespace="aa90a46c-d8a0-4622-9c01-826eba8d0e39"/>
    <xsd:import namespace="494107a2-7312-4076-9ea7-6d1cf6837e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90a46c-d8a0-4622-9c01-826eba8d0e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4107a2-7312-4076-9ea7-6d1cf6837eb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9ffacd7-5ce6-4864-9477-c20e6ddd03df}" ma:internalName="TaxCatchAll" ma:showField="CatchAllData" ma:web="494107a2-7312-4076-9ea7-6d1cf6837eb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a90a46c-d8a0-4622-9c01-826eba8d0e39">
      <Terms xmlns="http://schemas.microsoft.com/office/infopath/2007/PartnerControls"/>
    </lcf76f155ced4ddcb4097134ff3c332f>
    <_ip_UnifiedCompliancePolicyProperties xmlns="http://schemas.microsoft.com/sharepoint/v3" xsi:nil="true"/>
    <TaxCatchAll xmlns="494107a2-7312-4076-9ea7-6d1cf6837eb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BBE4971-68DB-41C7-A9FD-F88CA1ACC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a90a46c-d8a0-4622-9c01-826eba8d0e39"/>
    <ds:schemaRef ds:uri="494107a2-7312-4076-9ea7-6d1cf6837e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A6CA7C-2032-4621-B5CF-4FCCCB11F715}">
  <ds:schemaRefs>
    <ds:schemaRef ds:uri="http://schemas.microsoft.com/office/2006/metadata/properties"/>
    <ds:schemaRef ds:uri="http://schemas.microsoft.com/office/infopath/2007/PartnerControls"/>
    <ds:schemaRef ds:uri="http://schemas.microsoft.com/sharepoint/v3"/>
    <ds:schemaRef ds:uri="aa90a46c-d8a0-4622-9c01-826eba8d0e39"/>
    <ds:schemaRef ds:uri="494107a2-7312-4076-9ea7-6d1cf6837ebc"/>
  </ds:schemaRefs>
</ds:datastoreItem>
</file>

<file path=customXml/itemProps4.xml><?xml version="1.0" encoding="utf-8"?>
<ds:datastoreItem xmlns:ds="http://schemas.openxmlformats.org/officeDocument/2006/customXml" ds:itemID="{3D5FEB5B-EE59-4D95-81CB-ECE3561EFB57}">
  <ds:schemaRefs>
    <ds:schemaRef ds:uri="http://schemas.openxmlformats.org/officeDocument/2006/bibliography"/>
  </ds:schemaRefs>
</ds:datastoreItem>
</file>

<file path=customXml/itemProps5.xml><?xml version="1.0" encoding="utf-8"?>
<ds:datastoreItem xmlns:ds="http://schemas.openxmlformats.org/officeDocument/2006/customXml" ds:itemID="{71F15976-3ABC-4164-8D52-1676F6A7F5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7</Pages>
  <Words>2119</Words>
  <Characters>12082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14173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 ©</dc:description>
  <cp:lastModifiedBy>SPOONER, Ann (STOCKBRIDGE SURGERY)</cp:lastModifiedBy>
  <cp:revision>48</cp:revision>
  <cp:lastPrinted>2019-06-26T14:10:00Z</cp:lastPrinted>
  <dcterms:created xsi:type="dcterms:W3CDTF">2023-09-01T15:17:00Z</dcterms:created>
  <dcterms:modified xsi:type="dcterms:W3CDTF">2025-11-14T10:20:00Z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0x010100E9942748E507884DBB3DDF7977A2C247</vt:lpwstr>
  </property>
  <property fmtid="{D5CDD505-2E9C-101B-9397-08002B2CF9AE}" pid="3" name="Order">
    <vt:r8>124000</vt:r8>
  </property>
  <property fmtid="{D5CDD505-2E9C-101B-9397-08002B2CF9AE}" pid="4" name="MediaServiceImageTags">
    <vt:lpwstr/>
  </property>
</Properties>
</file>